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3F6EB" w14:textId="77777777" w:rsidR="00381F34" w:rsidRPr="00E76E4A" w:rsidRDefault="00381F34" w:rsidP="00E76E4A">
      <w:pPr>
        <w:spacing w:after="0" w:line="240" w:lineRule="auto"/>
        <w:rPr>
          <w:rFonts w:eastAsia="Calibri" w:cstheme="minorHAnsi"/>
          <w:b/>
          <w:sz w:val="18"/>
          <w:szCs w:val="18"/>
        </w:rPr>
      </w:pPr>
      <w:r w:rsidRPr="00E76E4A">
        <w:rPr>
          <w:rFonts w:eastAsia="Calibri" w:cstheme="minorHAnsi"/>
          <w:b/>
          <w:sz w:val="18"/>
          <w:szCs w:val="18"/>
        </w:rPr>
        <w:t>PRIJEDLOG PRIPREME ZA IZVOĐENJE NASTAVE HRVATSKOGA JEZIKA</w:t>
      </w:r>
    </w:p>
    <w:tbl>
      <w:tblPr>
        <w:tblStyle w:val="Reetkatablice1"/>
        <w:tblW w:w="5000" w:type="pct"/>
        <w:tblLook w:val="04A0" w:firstRow="1" w:lastRow="0" w:firstColumn="1" w:lastColumn="0" w:noHBand="0" w:noVBand="1"/>
      </w:tblPr>
      <w:tblGrid>
        <w:gridCol w:w="2123"/>
        <w:gridCol w:w="3538"/>
        <w:gridCol w:w="1372"/>
        <w:gridCol w:w="2600"/>
        <w:gridCol w:w="2315"/>
        <w:gridCol w:w="2612"/>
      </w:tblGrid>
      <w:tr w:rsidR="00381F34" w:rsidRPr="00E76E4A" w14:paraId="5604DE20" w14:textId="77777777" w:rsidTr="007B21E8">
        <w:tc>
          <w:tcPr>
            <w:tcW w:w="1944" w:type="pct"/>
            <w:gridSpan w:val="2"/>
            <w:shd w:val="clear" w:color="auto" w:fill="EAD5F7"/>
          </w:tcPr>
          <w:p w14:paraId="16E46BB1" w14:textId="77777777" w:rsidR="00381F34" w:rsidRPr="00E76E4A" w:rsidRDefault="00381F34" w:rsidP="007B21E8">
            <w:pPr>
              <w:rPr>
                <w:rFonts w:eastAsia="Calibri" w:cstheme="minorHAnsi"/>
                <w:sz w:val="18"/>
                <w:szCs w:val="18"/>
              </w:rPr>
            </w:pPr>
            <w:r w:rsidRPr="00E76E4A">
              <w:rPr>
                <w:rFonts w:eastAsia="Calibri" w:cstheme="minorHAnsi"/>
                <w:sz w:val="18"/>
                <w:szCs w:val="18"/>
              </w:rPr>
              <w:t xml:space="preserve">IME I PREZIME: </w:t>
            </w:r>
          </w:p>
        </w:tc>
        <w:tc>
          <w:tcPr>
            <w:tcW w:w="471" w:type="pct"/>
            <w:shd w:val="clear" w:color="auto" w:fill="EAD5F7"/>
          </w:tcPr>
          <w:p w14:paraId="5404225E" w14:textId="77777777" w:rsidR="00381F34" w:rsidRPr="00E76E4A" w:rsidRDefault="00381F34" w:rsidP="007B21E8">
            <w:pPr>
              <w:rPr>
                <w:rFonts w:eastAsia="Calibri" w:cstheme="minorHAnsi"/>
                <w:sz w:val="18"/>
                <w:szCs w:val="18"/>
              </w:rPr>
            </w:pPr>
            <w:r w:rsidRPr="00E76E4A">
              <w:rPr>
                <w:rFonts w:eastAsia="Calibri" w:cstheme="minorHAnsi"/>
                <w:sz w:val="18"/>
                <w:szCs w:val="18"/>
              </w:rPr>
              <w:t>RAZRED: 3.</w:t>
            </w:r>
          </w:p>
        </w:tc>
        <w:tc>
          <w:tcPr>
            <w:tcW w:w="2585" w:type="pct"/>
            <w:gridSpan w:val="3"/>
            <w:shd w:val="clear" w:color="auto" w:fill="EAD5F7"/>
          </w:tcPr>
          <w:p w14:paraId="3DA74B69" w14:textId="77777777" w:rsidR="00381F34" w:rsidRPr="00E76E4A" w:rsidRDefault="00381F34" w:rsidP="007B21E8">
            <w:pPr>
              <w:rPr>
                <w:rFonts w:eastAsia="Calibri" w:cstheme="minorHAnsi"/>
                <w:sz w:val="18"/>
                <w:szCs w:val="18"/>
              </w:rPr>
            </w:pPr>
            <w:r w:rsidRPr="00E76E4A">
              <w:rPr>
                <w:rFonts w:eastAsia="Calibri" w:cstheme="minorHAnsi"/>
                <w:sz w:val="18"/>
                <w:szCs w:val="18"/>
              </w:rPr>
              <w:t>REDNI BROJ SATA:</w:t>
            </w:r>
            <w:r w:rsidR="004F2DC9" w:rsidRPr="00E76E4A">
              <w:rPr>
                <w:rFonts w:eastAsia="Calibri" w:cstheme="minorHAnsi"/>
                <w:sz w:val="18"/>
                <w:szCs w:val="18"/>
              </w:rPr>
              <w:t xml:space="preserve"> 143.</w:t>
            </w:r>
          </w:p>
        </w:tc>
      </w:tr>
      <w:tr w:rsidR="00381F34" w:rsidRPr="00E76E4A" w14:paraId="38BC7D43" w14:textId="77777777" w:rsidTr="007B21E8">
        <w:tc>
          <w:tcPr>
            <w:tcW w:w="729" w:type="pct"/>
          </w:tcPr>
          <w:p w14:paraId="13CA4972" w14:textId="77777777" w:rsidR="00381F34" w:rsidRPr="00E76E4A" w:rsidRDefault="00381F34" w:rsidP="007B21E8">
            <w:pPr>
              <w:rPr>
                <w:rFonts w:eastAsia="Calibri" w:cstheme="minorHAnsi"/>
                <w:sz w:val="18"/>
                <w:szCs w:val="18"/>
              </w:rPr>
            </w:pPr>
            <w:r w:rsidRPr="00E76E4A">
              <w:rPr>
                <w:rFonts w:eastAsia="Calibri" w:cstheme="minorHAnsi"/>
                <w:sz w:val="18"/>
                <w:szCs w:val="18"/>
              </w:rPr>
              <w:t>PREDMETNO PODRUČJE:</w:t>
            </w:r>
          </w:p>
        </w:tc>
        <w:tc>
          <w:tcPr>
            <w:tcW w:w="4271" w:type="pct"/>
            <w:gridSpan w:val="5"/>
          </w:tcPr>
          <w:p w14:paraId="52704965" w14:textId="77777777" w:rsidR="00381F34" w:rsidRPr="00E76E4A" w:rsidRDefault="00381F34" w:rsidP="007B21E8">
            <w:pPr>
              <w:rPr>
                <w:rFonts w:eastAsia="Calibri" w:cstheme="minorHAnsi"/>
                <w:sz w:val="18"/>
                <w:szCs w:val="18"/>
              </w:rPr>
            </w:pPr>
            <w:r w:rsidRPr="00E76E4A">
              <w:rPr>
                <w:rFonts w:eastAsia="Calibri" w:cstheme="minorHAnsi"/>
                <w:color w:val="231F20"/>
                <w:sz w:val="18"/>
                <w:szCs w:val="18"/>
              </w:rPr>
              <w:t>HRVATSKI JEZIK</w:t>
            </w:r>
          </w:p>
        </w:tc>
      </w:tr>
      <w:tr w:rsidR="00381F34" w:rsidRPr="00E76E4A" w14:paraId="1E2827B3" w14:textId="77777777" w:rsidTr="007B21E8">
        <w:tc>
          <w:tcPr>
            <w:tcW w:w="729" w:type="pct"/>
          </w:tcPr>
          <w:p w14:paraId="321E3773" w14:textId="77777777" w:rsidR="00381F34" w:rsidRPr="00E76E4A" w:rsidRDefault="00381F34" w:rsidP="007B21E8">
            <w:pPr>
              <w:rPr>
                <w:rFonts w:eastAsia="Calibri" w:cstheme="minorHAnsi"/>
                <w:sz w:val="18"/>
                <w:szCs w:val="18"/>
              </w:rPr>
            </w:pPr>
            <w:r w:rsidRPr="00E76E4A">
              <w:rPr>
                <w:rFonts w:eastAsia="Calibri" w:cstheme="minorHAnsi"/>
                <w:sz w:val="18"/>
                <w:szCs w:val="18"/>
              </w:rPr>
              <w:t>DOMENA:</w:t>
            </w:r>
          </w:p>
        </w:tc>
        <w:tc>
          <w:tcPr>
            <w:tcW w:w="4271" w:type="pct"/>
            <w:gridSpan w:val="5"/>
          </w:tcPr>
          <w:p w14:paraId="4C4214E3" w14:textId="77777777" w:rsidR="00381F34" w:rsidRPr="00E76E4A" w:rsidRDefault="005A7275" w:rsidP="007B21E8">
            <w:pPr>
              <w:rPr>
                <w:rFonts w:eastAsia="Calibri" w:cstheme="minorHAnsi"/>
                <w:sz w:val="18"/>
                <w:szCs w:val="18"/>
              </w:rPr>
            </w:pPr>
            <w:r w:rsidRPr="00E76E4A">
              <w:rPr>
                <w:rFonts w:eastAsia="Calibri" w:cstheme="minorHAnsi"/>
                <w:sz w:val="18"/>
                <w:szCs w:val="18"/>
              </w:rPr>
              <w:t>KNJIŽEVNOST I STVARALAŠTVO</w:t>
            </w:r>
          </w:p>
        </w:tc>
      </w:tr>
      <w:tr w:rsidR="00381F34" w:rsidRPr="00E76E4A" w14:paraId="51F9CCFC" w14:textId="77777777" w:rsidTr="007B21E8">
        <w:tc>
          <w:tcPr>
            <w:tcW w:w="729" w:type="pct"/>
          </w:tcPr>
          <w:p w14:paraId="02E244F3" w14:textId="77777777" w:rsidR="00381F34" w:rsidRPr="00E76E4A" w:rsidRDefault="00381F34" w:rsidP="007B21E8">
            <w:pPr>
              <w:rPr>
                <w:rFonts w:eastAsia="Calibri" w:cstheme="minorHAnsi"/>
                <w:sz w:val="18"/>
                <w:szCs w:val="18"/>
              </w:rPr>
            </w:pPr>
            <w:r w:rsidRPr="00E76E4A">
              <w:rPr>
                <w:rFonts w:eastAsia="Calibri" w:cstheme="minorHAnsi"/>
                <w:sz w:val="18"/>
                <w:szCs w:val="18"/>
              </w:rPr>
              <w:t>NASTAVNI SADRŽAJ:</w:t>
            </w:r>
          </w:p>
        </w:tc>
        <w:tc>
          <w:tcPr>
            <w:tcW w:w="4271" w:type="pct"/>
            <w:gridSpan w:val="5"/>
          </w:tcPr>
          <w:p w14:paraId="3D7BD07B" w14:textId="77777777" w:rsidR="00381F34" w:rsidRPr="00E76E4A" w:rsidRDefault="005A7275" w:rsidP="007B21E8">
            <w:pPr>
              <w:rPr>
                <w:rFonts w:eastAsia="Calibri" w:cstheme="minorHAnsi"/>
                <w:b/>
                <w:sz w:val="18"/>
                <w:szCs w:val="18"/>
              </w:rPr>
            </w:pPr>
            <w:r w:rsidRPr="00E76E4A">
              <w:rPr>
                <w:rFonts w:eastAsia="Calibri" w:cstheme="minorHAnsi"/>
                <w:b/>
                <w:sz w:val="18"/>
                <w:szCs w:val="18"/>
              </w:rPr>
              <w:t>PRAVI RAZLOZI – IMAŠ LI TI SVOJE RAZLOGE?</w:t>
            </w:r>
          </w:p>
        </w:tc>
      </w:tr>
      <w:tr w:rsidR="00381F34" w:rsidRPr="00E76E4A" w14:paraId="0F4E3E46" w14:textId="77777777" w:rsidTr="007B21E8">
        <w:trPr>
          <w:trHeight w:val="2971"/>
        </w:trPr>
        <w:tc>
          <w:tcPr>
            <w:tcW w:w="729" w:type="pct"/>
          </w:tcPr>
          <w:p w14:paraId="7739C945" w14:textId="77777777" w:rsidR="00381F34" w:rsidRPr="00E76E4A" w:rsidRDefault="00381F34" w:rsidP="007B21E8">
            <w:pPr>
              <w:rPr>
                <w:rFonts w:eastAsia="Calibri" w:cstheme="minorHAnsi"/>
                <w:sz w:val="18"/>
                <w:szCs w:val="18"/>
              </w:rPr>
            </w:pPr>
            <w:r w:rsidRPr="00E76E4A">
              <w:rPr>
                <w:rFonts w:eastAsia="Calibri" w:cstheme="minorHAnsi"/>
                <w:sz w:val="18"/>
                <w:szCs w:val="18"/>
              </w:rPr>
              <w:t>ISHODI:</w:t>
            </w:r>
          </w:p>
          <w:p w14:paraId="7EEB4137" w14:textId="77777777" w:rsidR="00381F34" w:rsidRPr="00E76E4A" w:rsidRDefault="00381F34" w:rsidP="007B21E8">
            <w:pPr>
              <w:rPr>
                <w:rFonts w:eastAsia="Calibri" w:cstheme="minorHAnsi"/>
                <w:sz w:val="18"/>
                <w:szCs w:val="18"/>
              </w:rPr>
            </w:pPr>
          </w:p>
        </w:tc>
        <w:tc>
          <w:tcPr>
            <w:tcW w:w="4271" w:type="pct"/>
            <w:gridSpan w:val="5"/>
          </w:tcPr>
          <w:p w14:paraId="2231E394" w14:textId="77777777" w:rsidR="00381F34" w:rsidRPr="00E76E4A" w:rsidRDefault="00381F34" w:rsidP="007B21E8">
            <w:pPr>
              <w:widowControl w:val="0"/>
              <w:autoSpaceDE w:val="0"/>
              <w:autoSpaceDN w:val="0"/>
              <w:ind w:left="5"/>
              <w:rPr>
                <w:rFonts w:eastAsia="Arial" w:cstheme="minorHAnsi"/>
                <w:b/>
                <w:sz w:val="18"/>
                <w:szCs w:val="18"/>
              </w:rPr>
            </w:pPr>
            <w:r w:rsidRPr="00E76E4A">
              <w:rPr>
                <w:rFonts w:eastAsia="Arial" w:cstheme="minorHAnsi"/>
                <w:b/>
                <w:sz w:val="18"/>
                <w:szCs w:val="18"/>
              </w:rPr>
              <w:t>OŠ HJ A.</w:t>
            </w:r>
            <w:r w:rsidR="0017455E" w:rsidRPr="00E76E4A">
              <w:rPr>
                <w:rFonts w:eastAsia="Arial" w:cstheme="minorHAnsi"/>
                <w:b/>
                <w:sz w:val="18"/>
                <w:szCs w:val="18"/>
              </w:rPr>
              <w:t xml:space="preserve"> </w:t>
            </w:r>
            <w:r w:rsidRPr="00E76E4A">
              <w:rPr>
                <w:rFonts w:eastAsia="Arial" w:cstheme="minorHAnsi"/>
                <w:b/>
                <w:sz w:val="18"/>
                <w:szCs w:val="18"/>
              </w:rPr>
              <w:t>3.</w:t>
            </w:r>
            <w:r w:rsidR="0017455E" w:rsidRPr="00E76E4A">
              <w:rPr>
                <w:rFonts w:eastAsia="Arial" w:cstheme="minorHAnsi"/>
                <w:b/>
                <w:sz w:val="18"/>
                <w:szCs w:val="18"/>
              </w:rPr>
              <w:t xml:space="preserve"> </w:t>
            </w:r>
            <w:r w:rsidRPr="00E76E4A">
              <w:rPr>
                <w:rFonts w:eastAsia="Arial" w:cstheme="minorHAnsi"/>
                <w:b/>
                <w:sz w:val="18"/>
                <w:szCs w:val="18"/>
              </w:rPr>
              <w:t>1. Učenik razgovara i govori tekstove jednostavne strukture.</w:t>
            </w:r>
          </w:p>
          <w:p w14:paraId="6EF45D55" w14:textId="77777777" w:rsidR="00381F34" w:rsidRPr="00E76E4A" w:rsidRDefault="00381F34" w:rsidP="007B21E8">
            <w:pPr>
              <w:widowControl w:val="0"/>
              <w:autoSpaceDE w:val="0"/>
              <w:autoSpaceDN w:val="0"/>
              <w:ind w:left="5"/>
              <w:rPr>
                <w:rFonts w:eastAsia="Arial" w:cstheme="minorHAnsi"/>
                <w:bCs/>
                <w:sz w:val="18"/>
                <w:szCs w:val="18"/>
              </w:rPr>
            </w:pPr>
            <w:r w:rsidRPr="00E76E4A">
              <w:rPr>
                <w:rFonts w:eastAsia="Arial" w:cstheme="minorHAnsi"/>
                <w:bCs/>
                <w:sz w:val="18"/>
                <w:szCs w:val="18"/>
              </w:rPr>
              <w:t>– služi se novim riječima u skladu s komunikacijskom situacijom i temom</w:t>
            </w:r>
          </w:p>
          <w:p w14:paraId="2FAD8B67" w14:textId="77777777" w:rsidR="00381F34" w:rsidRPr="00E76E4A" w:rsidRDefault="00381F34" w:rsidP="007B21E8">
            <w:pPr>
              <w:widowControl w:val="0"/>
              <w:autoSpaceDE w:val="0"/>
              <w:autoSpaceDN w:val="0"/>
              <w:ind w:left="5"/>
              <w:rPr>
                <w:rFonts w:eastAsia="Arial" w:cstheme="minorHAnsi"/>
                <w:bCs/>
                <w:sz w:val="18"/>
                <w:szCs w:val="18"/>
              </w:rPr>
            </w:pPr>
            <w:r w:rsidRPr="00E76E4A">
              <w:rPr>
                <w:rFonts w:eastAsia="Arial" w:cstheme="minorHAnsi"/>
                <w:bCs/>
                <w:sz w:val="18"/>
                <w:szCs w:val="18"/>
              </w:rPr>
              <w:t>– u govornim situacijama samostalno prilagođava ton, intonaciju i stil</w:t>
            </w:r>
          </w:p>
          <w:p w14:paraId="2FC9BC45" w14:textId="77777777" w:rsidR="00381F34" w:rsidRPr="00E76E4A" w:rsidRDefault="00381F34" w:rsidP="007B21E8">
            <w:pPr>
              <w:widowControl w:val="0"/>
              <w:autoSpaceDE w:val="0"/>
              <w:autoSpaceDN w:val="0"/>
              <w:ind w:left="5"/>
              <w:rPr>
                <w:rFonts w:eastAsia="Arial" w:cstheme="minorHAnsi"/>
                <w:bCs/>
                <w:sz w:val="18"/>
                <w:szCs w:val="18"/>
              </w:rPr>
            </w:pPr>
            <w:r w:rsidRPr="00E76E4A">
              <w:rPr>
                <w:rFonts w:eastAsia="Arial" w:cstheme="minorHAnsi"/>
                <w:bCs/>
                <w:sz w:val="18"/>
                <w:szCs w:val="18"/>
              </w:rPr>
              <w:t>– točno izgovara ogledne i česte riječi koje su dio aktivnoga rječnika u kojima su glasovi č, ć, dž, đ, ije/je/e/i</w:t>
            </w:r>
          </w:p>
          <w:p w14:paraId="69487257" w14:textId="77777777" w:rsidR="00381F34" w:rsidRPr="00E76E4A" w:rsidRDefault="00381F34" w:rsidP="007B21E8">
            <w:pPr>
              <w:widowControl w:val="0"/>
              <w:autoSpaceDE w:val="0"/>
              <w:autoSpaceDN w:val="0"/>
              <w:ind w:left="5"/>
              <w:rPr>
                <w:rFonts w:eastAsia="Arial" w:cstheme="minorHAnsi"/>
                <w:bCs/>
                <w:sz w:val="18"/>
                <w:szCs w:val="18"/>
              </w:rPr>
            </w:pPr>
            <w:r w:rsidRPr="00E76E4A">
              <w:rPr>
                <w:rFonts w:eastAsia="Arial" w:cstheme="minorHAnsi"/>
                <w:bCs/>
                <w:sz w:val="18"/>
                <w:szCs w:val="18"/>
              </w:rPr>
              <w:t>– pažljivo i uljudno sluša sugovornika ne prekidajući ga u govorenju</w:t>
            </w:r>
          </w:p>
          <w:p w14:paraId="1B575431" w14:textId="77777777" w:rsidR="00243D75" w:rsidRPr="00E76E4A" w:rsidRDefault="00243D75" w:rsidP="007B21E8">
            <w:pPr>
              <w:widowControl w:val="0"/>
              <w:autoSpaceDE w:val="0"/>
              <w:autoSpaceDN w:val="0"/>
              <w:ind w:left="5"/>
              <w:rPr>
                <w:rFonts w:eastAsia="Arial" w:cstheme="minorHAnsi"/>
                <w:b/>
                <w:sz w:val="18"/>
                <w:szCs w:val="18"/>
              </w:rPr>
            </w:pPr>
            <w:r w:rsidRPr="00E76E4A">
              <w:rPr>
                <w:rFonts w:eastAsia="Arial" w:cstheme="minorHAnsi"/>
                <w:b/>
                <w:sz w:val="18"/>
                <w:szCs w:val="18"/>
              </w:rPr>
              <w:t>OŠ HJ A.</w:t>
            </w:r>
            <w:r w:rsidR="0017455E" w:rsidRPr="00E76E4A">
              <w:rPr>
                <w:rFonts w:eastAsia="Arial" w:cstheme="minorHAnsi"/>
                <w:b/>
                <w:sz w:val="18"/>
                <w:szCs w:val="18"/>
              </w:rPr>
              <w:t xml:space="preserve"> </w:t>
            </w:r>
            <w:r w:rsidRPr="00E76E4A">
              <w:rPr>
                <w:rFonts w:eastAsia="Arial" w:cstheme="minorHAnsi"/>
                <w:b/>
                <w:sz w:val="18"/>
                <w:szCs w:val="18"/>
              </w:rPr>
              <w:t>3.</w:t>
            </w:r>
            <w:r w:rsidR="0017455E" w:rsidRPr="00E76E4A">
              <w:rPr>
                <w:rFonts w:eastAsia="Arial" w:cstheme="minorHAnsi"/>
                <w:b/>
                <w:sz w:val="18"/>
                <w:szCs w:val="18"/>
              </w:rPr>
              <w:t xml:space="preserve"> </w:t>
            </w:r>
            <w:r w:rsidRPr="00E76E4A">
              <w:rPr>
                <w:rFonts w:eastAsia="Arial" w:cstheme="minorHAnsi"/>
                <w:b/>
                <w:sz w:val="18"/>
                <w:szCs w:val="18"/>
              </w:rPr>
              <w:t>2. Učenik sluša tekst i prepričava sadržaj poslušanoga teksta.</w:t>
            </w:r>
          </w:p>
          <w:p w14:paraId="00459473" w14:textId="77777777" w:rsidR="00243D75" w:rsidRPr="00E76E4A" w:rsidRDefault="00243D75" w:rsidP="007B21E8">
            <w:pPr>
              <w:widowControl w:val="0"/>
              <w:autoSpaceDE w:val="0"/>
              <w:autoSpaceDN w:val="0"/>
              <w:ind w:left="5"/>
              <w:rPr>
                <w:rFonts w:eastAsia="Arial" w:cstheme="minorHAnsi"/>
                <w:bCs/>
                <w:sz w:val="18"/>
                <w:szCs w:val="18"/>
              </w:rPr>
            </w:pPr>
            <w:r w:rsidRPr="00E76E4A">
              <w:rPr>
                <w:rFonts w:eastAsia="Arial" w:cstheme="minorHAnsi"/>
                <w:bCs/>
                <w:sz w:val="18"/>
                <w:szCs w:val="18"/>
              </w:rPr>
              <w:t>– sluša tekst prema zadanim smjernicama: unaprijed zadana pitanja i upute</w:t>
            </w:r>
          </w:p>
          <w:p w14:paraId="085CBF8C" w14:textId="77777777" w:rsidR="00243D75" w:rsidRPr="00E76E4A" w:rsidRDefault="00243D75" w:rsidP="007B21E8">
            <w:pPr>
              <w:widowControl w:val="0"/>
              <w:autoSpaceDE w:val="0"/>
              <w:autoSpaceDN w:val="0"/>
              <w:ind w:left="5"/>
              <w:rPr>
                <w:rFonts w:eastAsia="Arial" w:cstheme="minorHAnsi"/>
                <w:bCs/>
                <w:sz w:val="18"/>
                <w:szCs w:val="18"/>
              </w:rPr>
            </w:pPr>
            <w:r w:rsidRPr="00E76E4A">
              <w:rPr>
                <w:rFonts w:eastAsia="Arial" w:cstheme="minorHAnsi"/>
                <w:bCs/>
                <w:sz w:val="18"/>
                <w:szCs w:val="18"/>
              </w:rPr>
              <w:t>– odgovara na pitanja o poslušanome tekstu</w:t>
            </w:r>
          </w:p>
          <w:p w14:paraId="692D0113" w14:textId="77777777" w:rsidR="00243D75" w:rsidRPr="00E76E4A" w:rsidRDefault="00243D75" w:rsidP="007B21E8">
            <w:pPr>
              <w:widowControl w:val="0"/>
              <w:autoSpaceDE w:val="0"/>
              <w:autoSpaceDN w:val="0"/>
              <w:ind w:left="5"/>
              <w:rPr>
                <w:rFonts w:eastAsia="Arial" w:cstheme="minorHAnsi"/>
                <w:bCs/>
                <w:sz w:val="18"/>
                <w:szCs w:val="18"/>
              </w:rPr>
            </w:pPr>
            <w:r w:rsidRPr="00E76E4A">
              <w:rPr>
                <w:rFonts w:eastAsia="Arial" w:cstheme="minorHAnsi"/>
                <w:bCs/>
                <w:sz w:val="18"/>
                <w:szCs w:val="18"/>
              </w:rPr>
              <w:t>– postavlja pitanja o poslušanome tekstu</w:t>
            </w:r>
          </w:p>
          <w:p w14:paraId="7E8F2C5A" w14:textId="77777777" w:rsidR="00243D75" w:rsidRPr="00E76E4A" w:rsidRDefault="00243D75" w:rsidP="007B21E8">
            <w:pPr>
              <w:widowControl w:val="0"/>
              <w:autoSpaceDE w:val="0"/>
              <w:autoSpaceDN w:val="0"/>
              <w:ind w:left="5"/>
              <w:rPr>
                <w:rFonts w:eastAsia="Arial" w:cstheme="minorHAnsi"/>
                <w:bCs/>
                <w:sz w:val="18"/>
                <w:szCs w:val="18"/>
              </w:rPr>
            </w:pPr>
            <w:r w:rsidRPr="00E76E4A">
              <w:rPr>
                <w:rFonts w:eastAsia="Arial" w:cstheme="minorHAnsi"/>
                <w:bCs/>
                <w:sz w:val="18"/>
                <w:szCs w:val="18"/>
              </w:rPr>
              <w:t>– prepričava poslušani tekst</w:t>
            </w:r>
          </w:p>
          <w:p w14:paraId="55A57048" w14:textId="77777777" w:rsidR="00243D75" w:rsidRPr="00E76E4A" w:rsidRDefault="00243D75" w:rsidP="007B21E8">
            <w:pPr>
              <w:widowControl w:val="0"/>
              <w:autoSpaceDE w:val="0"/>
              <w:autoSpaceDN w:val="0"/>
              <w:ind w:left="5"/>
              <w:rPr>
                <w:rFonts w:eastAsia="Arial" w:cstheme="minorHAnsi"/>
                <w:bCs/>
                <w:sz w:val="18"/>
                <w:szCs w:val="18"/>
              </w:rPr>
            </w:pPr>
            <w:r w:rsidRPr="00E76E4A">
              <w:rPr>
                <w:rFonts w:eastAsia="Arial" w:cstheme="minorHAnsi"/>
                <w:bCs/>
                <w:sz w:val="18"/>
                <w:szCs w:val="18"/>
              </w:rPr>
              <w:t>– izražava mišljenje o poslušanome tekstu</w:t>
            </w:r>
          </w:p>
          <w:p w14:paraId="46D15019" w14:textId="77777777" w:rsidR="00243D75" w:rsidRPr="00E76E4A" w:rsidRDefault="00243D75" w:rsidP="007B21E8">
            <w:pPr>
              <w:widowControl w:val="0"/>
              <w:autoSpaceDE w:val="0"/>
              <w:autoSpaceDN w:val="0"/>
              <w:ind w:left="5"/>
              <w:rPr>
                <w:rFonts w:eastAsia="Arial" w:cstheme="minorHAnsi"/>
                <w:bCs/>
                <w:sz w:val="18"/>
                <w:szCs w:val="18"/>
              </w:rPr>
            </w:pPr>
            <w:r w:rsidRPr="00E76E4A">
              <w:rPr>
                <w:rFonts w:eastAsia="Arial" w:cstheme="minorHAnsi"/>
                <w:bCs/>
                <w:sz w:val="18"/>
                <w:szCs w:val="18"/>
              </w:rPr>
              <w:t>– razumije ulogu i korisnost slušanja</w:t>
            </w:r>
          </w:p>
          <w:p w14:paraId="66FAB608" w14:textId="77777777" w:rsidR="00243D75" w:rsidRPr="00E76E4A" w:rsidRDefault="00243D75" w:rsidP="007B21E8">
            <w:pPr>
              <w:widowControl w:val="0"/>
              <w:autoSpaceDE w:val="0"/>
              <w:autoSpaceDN w:val="0"/>
              <w:ind w:left="5"/>
              <w:rPr>
                <w:rFonts w:eastAsia="Arial" w:cstheme="minorHAnsi"/>
                <w:b/>
                <w:sz w:val="18"/>
                <w:szCs w:val="18"/>
              </w:rPr>
            </w:pPr>
            <w:r w:rsidRPr="00E76E4A">
              <w:rPr>
                <w:rFonts w:eastAsia="Arial" w:cstheme="minorHAnsi"/>
                <w:b/>
                <w:sz w:val="18"/>
                <w:szCs w:val="18"/>
              </w:rPr>
              <w:t>OŠ HJ A.</w:t>
            </w:r>
            <w:r w:rsidR="0017455E" w:rsidRPr="00E76E4A">
              <w:rPr>
                <w:rFonts w:eastAsia="Arial" w:cstheme="minorHAnsi"/>
                <w:b/>
                <w:sz w:val="18"/>
                <w:szCs w:val="18"/>
              </w:rPr>
              <w:t xml:space="preserve"> </w:t>
            </w:r>
            <w:r w:rsidRPr="00E76E4A">
              <w:rPr>
                <w:rFonts w:eastAsia="Arial" w:cstheme="minorHAnsi"/>
                <w:b/>
                <w:sz w:val="18"/>
                <w:szCs w:val="18"/>
              </w:rPr>
              <w:t>3.</w:t>
            </w:r>
            <w:r w:rsidR="0017455E" w:rsidRPr="00E76E4A">
              <w:rPr>
                <w:rFonts w:eastAsia="Arial" w:cstheme="minorHAnsi"/>
                <w:b/>
                <w:sz w:val="18"/>
                <w:szCs w:val="18"/>
              </w:rPr>
              <w:t xml:space="preserve"> </w:t>
            </w:r>
            <w:r w:rsidRPr="00E76E4A">
              <w:rPr>
                <w:rFonts w:eastAsia="Arial" w:cstheme="minorHAnsi"/>
                <w:b/>
                <w:sz w:val="18"/>
                <w:szCs w:val="18"/>
              </w:rPr>
              <w:t>3. Učenik čita tekst i pronalazi važne podatke u tekstu.</w:t>
            </w:r>
          </w:p>
          <w:p w14:paraId="3B2640C6" w14:textId="77777777" w:rsidR="00243D75" w:rsidRPr="00E76E4A" w:rsidRDefault="00243D75" w:rsidP="007B21E8">
            <w:pPr>
              <w:widowControl w:val="0"/>
              <w:autoSpaceDE w:val="0"/>
              <w:autoSpaceDN w:val="0"/>
              <w:ind w:left="5"/>
              <w:rPr>
                <w:rFonts w:eastAsia="Arial" w:cstheme="minorHAnsi"/>
                <w:bCs/>
                <w:sz w:val="18"/>
                <w:szCs w:val="18"/>
              </w:rPr>
            </w:pPr>
            <w:r w:rsidRPr="00E76E4A">
              <w:rPr>
                <w:rFonts w:eastAsia="Arial" w:cstheme="minorHAnsi"/>
                <w:bCs/>
                <w:sz w:val="18"/>
                <w:szCs w:val="18"/>
              </w:rPr>
              <w:t>– odgovara na pitanja o pročitanome tekstu</w:t>
            </w:r>
          </w:p>
          <w:p w14:paraId="458FCD09" w14:textId="77777777" w:rsidR="00243D75" w:rsidRPr="00E76E4A" w:rsidRDefault="00243D75" w:rsidP="007B21E8">
            <w:pPr>
              <w:widowControl w:val="0"/>
              <w:autoSpaceDE w:val="0"/>
              <w:autoSpaceDN w:val="0"/>
              <w:ind w:left="5"/>
              <w:rPr>
                <w:rFonts w:eastAsia="Arial" w:cstheme="minorHAnsi"/>
                <w:bCs/>
                <w:sz w:val="18"/>
                <w:szCs w:val="18"/>
              </w:rPr>
            </w:pPr>
            <w:r w:rsidRPr="00E76E4A">
              <w:rPr>
                <w:rFonts w:eastAsia="Arial" w:cstheme="minorHAnsi"/>
                <w:bCs/>
                <w:sz w:val="18"/>
                <w:szCs w:val="18"/>
              </w:rPr>
              <w:t>– pronalazi važne podatke u tekstu</w:t>
            </w:r>
          </w:p>
          <w:p w14:paraId="38B9BBB2" w14:textId="77777777" w:rsidR="00381F34" w:rsidRPr="00E76E4A" w:rsidRDefault="00381F34" w:rsidP="007B21E8">
            <w:pPr>
              <w:widowControl w:val="0"/>
              <w:autoSpaceDE w:val="0"/>
              <w:autoSpaceDN w:val="0"/>
              <w:ind w:left="5"/>
              <w:rPr>
                <w:rFonts w:eastAsia="Arial" w:cstheme="minorHAnsi"/>
                <w:b/>
                <w:sz w:val="18"/>
                <w:szCs w:val="18"/>
              </w:rPr>
            </w:pPr>
            <w:r w:rsidRPr="00E76E4A">
              <w:rPr>
                <w:rFonts w:eastAsia="Arial" w:cstheme="minorHAnsi"/>
                <w:b/>
                <w:sz w:val="18"/>
                <w:szCs w:val="18"/>
              </w:rPr>
              <w:t>OŠ HJ A.</w:t>
            </w:r>
            <w:r w:rsidR="0017455E" w:rsidRPr="00E76E4A">
              <w:rPr>
                <w:rFonts w:eastAsia="Arial" w:cstheme="minorHAnsi"/>
                <w:b/>
                <w:sz w:val="18"/>
                <w:szCs w:val="18"/>
              </w:rPr>
              <w:t xml:space="preserve"> </w:t>
            </w:r>
            <w:r w:rsidRPr="00E76E4A">
              <w:rPr>
                <w:rFonts w:eastAsia="Arial" w:cstheme="minorHAnsi"/>
                <w:b/>
                <w:sz w:val="18"/>
                <w:szCs w:val="18"/>
              </w:rPr>
              <w:t>3.</w:t>
            </w:r>
            <w:r w:rsidR="0017455E" w:rsidRPr="00E76E4A">
              <w:rPr>
                <w:rFonts w:eastAsia="Arial" w:cstheme="minorHAnsi"/>
                <w:b/>
                <w:sz w:val="18"/>
                <w:szCs w:val="18"/>
              </w:rPr>
              <w:t xml:space="preserve"> </w:t>
            </w:r>
            <w:r w:rsidRPr="00E76E4A">
              <w:rPr>
                <w:rFonts w:eastAsia="Arial" w:cstheme="minorHAnsi"/>
                <w:b/>
                <w:sz w:val="18"/>
                <w:szCs w:val="18"/>
              </w:rPr>
              <w:t>4. Učenik piše vođenim pisanjem jednostavne tekstove u skladu s temom.</w:t>
            </w:r>
          </w:p>
          <w:p w14:paraId="486264F2" w14:textId="77777777" w:rsidR="00381F34" w:rsidRPr="00E76E4A" w:rsidRDefault="00381F34" w:rsidP="007B21E8">
            <w:pPr>
              <w:widowControl w:val="0"/>
              <w:autoSpaceDE w:val="0"/>
              <w:autoSpaceDN w:val="0"/>
              <w:ind w:left="5"/>
              <w:rPr>
                <w:rFonts w:eastAsia="Arial" w:cstheme="minorHAnsi"/>
                <w:bCs/>
                <w:sz w:val="18"/>
                <w:szCs w:val="18"/>
              </w:rPr>
            </w:pPr>
            <w:r w:rsidRPr="00E76E4A">
              <w:rPr>
                <w:rFonts w:eastAsia="Arial" w:cstheme="minorHAnsi"/>
                <w:bCs/>
                <w:sz w:val="18"/>
                <w:szCs w:val="18"/>
              </w:rPr>
              <w:t>– piše prema predlošcima za uvježbavanje pisanja (neposrednim promatranjem, zamišljanjem, predočavanjem)</w:t>
            </w:r>
          </w:p>
          <w:p w14:paraId="01C7641F" w14:textId="77777777" w:rsidR="00381F34" w:rsidRPr="00E76E4A" w:rsidRDefault="00381F34" w:rsidP="007B21E8">
            <w:pPr>
              <w:widowControl w:val="0"/>
              <w:autoSpaceDE w:val="0"/>
              <w:autoSpaceDN w:val="0"/>
              <w:ind w:left="5"/>
              <w:rPr>
                <w:rFonts w:eastAsia="Arial" w:cstheme="minorHAnsi"/>
                <w:b/>
                <w:sz w:val="18"/>
                <w:szCs w:val="18"/>
              </w:rPr>
            </w:pPr>
            <w:r w:rsidRPr="00E76E4A">
              <w:rPr>
                <w:rFonts w:eastAsia="Arial" w:cstheme="minorHAnsi"/>
                <w:b/>
                <w:sz w:val="18"/>
                <w:szCs w:val="18"/>
              </w:rPr>
              <w:t>OŠ HJ B.</w:t>
            </w:r>
            <w:r w:rsidR="0017455E" w:rsidRPr="00E76E4A">
              <w:rPr>
                <w:rFonts w:eastAsia="Arial" w:cstheme="minorHAnsi"/>
                <w:b/>
                <w:sz w:val="18"/>
                <w:szCs w:val="18"/>
              </w:rPr>
              <w:t xml:space="preserve"> </w:t>
            </w:r>
            <w:r w:rsidRPr="00E76E4A">
              <w:rPr>
                <w:rFonts w:eastAsia="Arial" w:cstheme="minorHAnsi"/>
                <w:b/>
                <w:sz w:val="18"/>
                <w:szCs w:val="18"/>
              </w:rPr>
              <w:t>3.</w:t>
            </w:r>
            <w:r w:rsidR="0017455E" w:rsidRPr="00E76E4A">
              <w:rPr>
                <w:rFonts w:eastAsia="Arial" w:cstheme="minorHAnsi"/>
                <w:b/>
                <w:sz w:val="18"/>
                <w:szCs w:val="18"/>
              </w:rPr>
              <w:t xml:space="preserve"> </w:t>
            </w:r>
            <w:r w:rsidRPr="00E76E4A">
              <w:rPr>
                <w:rFonts w:eastAsia="Arial" w:cstheme="minorHAnsi"/>
                <w:b/>
                <w:sz w:val="18"/>
                <w:szCs w:val="18"/>
              </w:rPr>
              <w:t>1. Učenik povezuje sadržaj i temu književnoga teksta s vlastitim iskustvom.</w:t>
            </w:r>
          </w:p>
          <w:p w14:paraId="5958A252" w14:textId="77777777" w:rsidR="005A7275" w:rsidRPr="00E76E4A" w:rsidRDefault="005A7275" w:rsidP="007B21E8">
            <w:pPr>
              <w:widowControl w:val="0"/>
              <w:autoSpaceDE w:val="0"/>
              <w:autoSpaceDN w:val="0"/>
              <w:ind w:left="5"/>
              <w:rPr>
                <w:rFonts w:eastAsia="Arial" w:cstheme="minorHAnsi"/>
                <w:bCs/>
                <w:sz w:val="18"/>
                <w:szCs w:val="18"/>
              </w:rPr>
            </w:pPr>
            <w:r w:rsidRPr="00E76E4A">
              <w:rPr>
                <w:rFonts w:eastAsia="Arial" w:cstheme="minorHAnsi"/>
                <w:bCs/>
                <w:sz w:val="18"/>
                <w:szCs w:val="18"/>
              </w:rPr>
              <w:t>– iskazuje misli i osjećaje nakon čitanja književnoga teksta</w:t>
            </w:r>
          </w:p>
          <w:p w14:paraId="38581250" w14:textId="77777777" w:rsidR="005A7275" w:rsidRPr="00E76E4A" w:rsidRDefault="005A7275" w:rsidP="007B21E8">
            <w:pPr>
              <w:widowControl w:val="0"/>
              <w:autoSpaceDE w:val="0"/>
              <w:autoSpaceDN w:val="0"/>
              <w:ind w:left="5"/>
              <w:rPr>
                <w:rFonts w:eastAsia="Arial" w:cstheme="minorHAnsi"/>
                <w:bCs/>
                <w:sz w:val="18"/>
                <w:szCs w:val="18"/>
              </w:rPr>
            </w:pPr>
            <w:r w:rsidRPr="00E76E4A">
              <w:rPr>
                <w:rFonts w:eastAsia="Arial" w:cstheme="minorHAnsi"/>
                <w:bCs/>
                <w:sz w:val="18"/>
                <w:szCs w:val="18"/>
              </w:rPr>
              <w:t>– povezuje temu književnoga teksta s vlastitim iskustvom</w:t>
            </w:r>
          </w:p>
          <w:p w14:paraId="25C34E79" w14:textId="77777777" w:rsidR="005A7275" w:rsidRPr="00E76E4A" w:rsidRDefault="005A7275" w:rsidP="007B21E8">
            <w:pPr>
              <w:widowControl w:val="0"/>
              <w:autoSpaceDE w:val="0"/>
              <w:autoSpaceDN w:val="0"/>
              <w:ind w:left="5"/>
              <w:rPr>
                <w:rFonts w:eastAsia="Arial" w:cstheme="minorHAnsi"/>
                <w:bCs/>
                <w:sz w:val="18"/>
                <w:szCs w:val="18"/>
              </w:rPr>
            </w:pPr>
            <w:r w:rsidRPr="00E76E4A">
              <w:rPr>
                <w:rFonts w:eastAsia="Arial" w:cstheme="minorHAnsi"/>
                <w:bCs/>
                <w:sz w:val="18"/>
                <w:szCs w:val="18"/>
              </w:rPr>
              <w:t>– navodi sličnosti i razlike između sadržaja i teme književnoga teksta i vlastitoga životnog iskustva</w:t>
            </w:r>
          </w:p>
          <w:p w14:paraId="50A62F67" w14:textId="77777777" w:rsidR="005A7275" w:rsidRPr="00E76E4A" w:rsidRDefault="005A7275" w:rsidP="007B21E8">
            <w:pPr>
              <w:widowControl w:val="0"/>
              <w:autoSpaceDE w:val="0"/>
              <w:autoSpaceDN w:val="0"/>
              <w:ind w:left="5"/>
              <w:rPr>
                <w:rFonts w:eastAsia="Arial" w:cstheme="minorHAnsi"/>
                <w:bCs/>
                <w:sz w:val="18"/>
                <w:szCs w:val="18"/>
              </w:rPr>
            </w:pPr>
            <w:r w:rsidRPr="00E76E4A">
              <w:rPr>
                <w:rFonts w:eastAsia="Arial" w:cstheme="minorHAnsi"/>
                <w:bCs/>
                <w:sz w:val="18"/>
                <w:szCs w:val="18"/>
              </w:rPr>
              <w:t>– uspoređuje misli i osjećaje nakon čitanja teksta sa zapažanjima ostalih učenika</w:t>
            </w:r>
          </w:p>
          <w:p w14:paraId="12756C25" w14:textId="77777777" w:rsidR="00381F34" w:rsidRPr="00E76E4A" w:rsidRDefault="005A7275" w:rsidP="007B21E8">
            <w:pPr>
              <w:widowControl w:val="0"/>
              <w:autoSpaceDE w:val="0"/>
              <w:autoSpaceDN w:val="0"/>
              <w:ind w:left="5"/>
              <w:rPr>
                <w:rFonts w:eastAsia="Arial" w:cstheme="minorHAnsi"/>
                <w:bCs/>
                <w:sz w:val="18"/>
                <w:szCs w:val="18"/>
              </w:rPr>
            </w:pPr>
            <w:r w:rsidRPr="00E76E4A">
              <w:rPr>
                <w:rFonts w:eastAsia="Arial" w:cstheme="minorHAnsi"/>
                <w:bCs/>
                <w:sz w:val="18"/>
                <w:szCs w:val="18"/>
              </w:rPr>
              <w:t>– prepoznaje etičke vrijednosti teksta</w:t>
            </w:r>
          </w:p>
          <w:p w14:paraId="3DC2863B" w14:textId="77777777" w:rsidR="005A7275" w:rsidRPr="00E76E4A" w:rsidRDefault="005A7275" w:rsidP="007B21E8">
            <w:pPr>
              <w:widowControl w:val="0"/>
              <w:autoSpaceDE w:val="0"/>
              <w:autoSpaceDN w:val="0"/>
              <w:ind w:left="5"/>
              <w:rPr>
                <w:rFonts w:eastAsia="Arial" w:cstheme="minorHAnsi"/>
                <w:b/>
                <w:sz w:val="18"/>
                <w:szCs w:val="18"/>
              </w:rPr>
            </w:pPr>
            <w:r w:rsidRPr="00E76E4A">
              <w:rPr>
                <w:rFonts w:eastAsia="Arial" w:cstheme="minorHAnsi"/>
                <w:b/>
                <w:sz w:val="18"/>
                <w:szCs w:val="18"/>
              </w:rPr>
              <w:t>OŠ HJ B.</w:t>
            </w:r>
            <w:r w:rsidR="0017455E" w:rsidRPr="00E76E4A">
              <w:rPr>
                <w:rFonts w:eastAsia="Arial" w:cstheme="minorHAnsi"/>
                <w:b/>
                <w:sz w:val="18"/>
                <w:szCs w:val="18"/>
              </w:rPr>
              <w:t xml:space="preserve"> </w:t>
            </w:r>
            <w:r w:rsidRPr="00E76E4A">
              <w:rPr>
                <w:rFonts w:eastAsia="Arial" w:cstheme="minorHAnsi"/>
                <w:b/>
                <w:sz w:val="18"/>
                <w:szCs w:val="18"/>
              </w:rPr>
              <w:t>3.</w:t>
            </w:r>
            <w:r w:rsidR="0017455E" w:rsidRPr="00E76E4A">
              <w:rPr>
                <w:rFonts w:eastAsia="Arial" w:cstheme="minorHAnsi"/>
                <w:b/>
                <w:sz w:val="18"/>
                <w:szCs w:val="18"/>
              </w:rPr>
              <w:t xml:space="preserve"> </w:t>
            </w:r>
            <w:r w:rsidRPr="00E76E4A">
              <w:rPr>
                <w:rFonts w:eastAsia="Arial" w:cstheme="minorHAnsi"/>
                <w:b/>
                <w:sz w:val="18"/>
                <w:szCs w:val="18"/>
              </w:rPr>
              <w:t>4. Učenik se stvaralački izražava prema vlastitome interesu potaknut različitim iskustvima i doživljajima književnoga teksta.</w:t>
            </w:r>
          </w:p>
          <w:p w14:paraId="6AA46783" w14:textId="77777777" w:rsidR="005A7275" w:rsidRPr="00E76E4A" w:rsidRDefault="005A7275" w:rsidP="007B21E8">
            <w:pPr>
              <w:widowControl w:val="0"/>
              <w:autoSpaceDE w:val="0"/>
              <w:autoSpaceDN w:val="0"/>
              <w:ind w:left="5"/>
              <w:rPr>
                <w:rFonts w:eastAsia="Arial" w:cstheme="minorHAnsi"/>
                <w:bCs/>
                <w:sz w:val="18"/>
                <w:szCs w:val="18"/>
              </w:rPr>
            </w:pPr>
            <w:r w:rsidRPr="00E76E4A">
              <w:rPr>
                <w:rFonts w:eastAsia="Arial" w:cstheme="minorHAnsi"/>
                <w:bCs/>
                <w:sz w:val="18"/>
                <w:szCs w:val="18"/>
              </w:rPr>
              <w:t>– koristi se jezičnim vještinama, aktivnim rječnikom i temeljnim znanjima radi oblikovanja uradaka u kojima dolazi do izražaja kreativnost, originalnost i stvaralačko mišljenje</w:t>
            </w:r>
          </w:p>
          <w:p w14:paraId="40B588CF" w14:textId="2B5D8C74" w:rsidR="00E76E4A" w:rsidRPr="007B21E8" w:rsidRDefault="005A7275" w:rsidP="007B21E8">
            <w:pPr>
              <w:widowControl w:val="0"/>
              <w:autoSpaceDE w:val="0"/>
              <w:autoSpaceDN w:val="0"/>
              <w:ind w:left="5"/>
              <w:rPr>
                <w:rFonts w:eastAsia="Arial" w:cstheme="minorHAnsi"/>
                <w:bCs/>
                <w:sz w:val="18"/>
                <w:szCs w:val="18"/>
              </w:rPr>
            </w:pPr>
            <w:r w:rsidRPr="00E76E4A">
              <w:rPr>
                <w:rFonts w:eastAsia="Arial" w:cstheme="minorHAnsi"/>
                <w:bCs/>
                <w:sz w:val="18"/>
                <w:szCs w:val="18"/>
              </w:rPr>
              <w:t>– razvija vlastiti potencijal za stvaralaštvo</w:t>
            </w:r>
          </w:p>
        </w:tc>
      </w:tr>
      <w:tr w:rsidR="00381F34" w:rsidRPr="00E76E4A" w14:paraId="41115D14" w14:textId="77777777" w:rsidTr="007B21E8">
        <w:tc>
          <w:tcPr>
            <w:tcW w:w="3308" w:type="pct"/>
            <w:gridSpan w:val="4"/>
            <w:shd w:val="clear" w:color="auto" w:fill="EAD5F7"/>
          </w:tcPr>
          <w:p w14:paraId="47B7CB70" w14:textId="77777777" w:rsidR="00381F34" w:rsidRPr="00E76E4A" w:rsidRDefault="00381F34" w:rsidP="007B21E8">
            <w:pPr>
              <w:rPr>
                <w:rFonts w:eastAsia="Calibri" w:cstheme="minorHAnsi"/>
                <w:sz w:val="18"/>
                <w:szCs w:val="18"/>
              </w:rPr>
            </w:pPr>
            <w:r w:rsidRPr="00E76E4A">
              <w:rPr>
                <w:rFonts w:eastAsia="Calibri" w:cstheme="minorHAnsi"/>
                <w:sz w:val="18"/>
                <w:szCs w:val="18"/>
              </w:rPr>
              <w:t>NASTAVNE SITUACIJE</w:t>
            </w:r>
          </w:p>
        </w:tc>
        <w:tc>
          <w:tcPr>
            <w:tcW w:w="795" w:type="pct"/>
            <w:shd w:val="clear" w:color="auto" w:fill="EAD5F7"/>
          </w:tcPr>
          <w:p w14:paraId="71045084" w14:textId="77777777" w:rsidR="00381F34" w:rsidRPr="00E76E4A" w:rsidRDefault="00381F34" w:rsidP="007B21E8">
            <w:pPr>
              <w:tabs>
                <w:tab w:val="left" w:pos="4266"/>
              </w:tabs>
              <w:rPr>
                <w:rFonts w:eastAsia="Calibri" w:cstheme="minorHAnsi"/>
                <w:bCs/>
                <w:sz w:val="18"/>
                <w:szCs w:val="18"/>
              </w:rPr>
            </w:pPr>
            <w:r w:rsidRPr="00E76E4A">
              <w:rPr>
                <w:rFonts w:eastAsia="Calibri" w:cstheme="minorHAnsi"/>
                <w:bCs/>
                <w:sz w:val="18"/>
                <w:szCs w:val="18"/>
              </w:rPr>
              <w:t>PRIJEDLOG AKTIVNOSTI U DIGITALNOM OKRUŽENJU</w:t>
            </w:r>
          </w:p>
          <w:p w14:paraId="4D91C712" w14:textId="77777777" w:rsidR="00381F34" w:rsidRPr="00E76E4A" w:rsidRDefault="00381F34" w:rsidP="007B21E8">
            <w:pPr>
              <w:rPr>
                <w:rFonts w:eastAsia="Calibri" w:cstheme="minorHAnsi"/>
                <w:color w:val="231F20"/>
                <w:sz w:val="18"/>
                <w:szCs w:val="18"/>
              </w:rPr>
            </w:pPr>
          </w:p>
        </w:tc>
        <w:tc>
          <w:tcPr>
            <w:tcW w:w="897" w:type="pct"/>
            <w:tcBorders>
              <w:bottom w:val="single" w:sz="4" w:space="0" w:color="auto"/>
            </w:tcBorders>
            <w:shd w:val="clear" w:color="auto" w:fill="EAD5F7"/>
          </w:tcPr>
          <w:p w14:paraId="6C8EE5C3" w14:textId="77777777" w:rsidR="00381F34" w:rsidRPr="00E76E4A" w:rsidRDefault="00381F34" w:rsidP="007B21E8">
            <w:pPr>
              <w:rPr>
                <w:rFonts w:eastAsia="Calibri" w:cstheme="minorHAnsi"/>
                <w:color w:val="231F20"/>
                <w:sz w:val="18"/>
                <w:szCs w:val="18"/>
              </w:rPr>
            </w:pPr>
            <w:r w:rsidRPr="00E76E4A">
              <w:rPr>
                <w:rFonts w:eastAsia="Calibri" w:cstheme="minorHAnsi"/>
                <w:color w:val="231F20"/>
                <w:sz w:val="18"/>
                <w:szCs w:val="18"/>
              </w:rPr>
              <w:t>P</w:t>
            </w:r>
            <w:r w:rsidRPr="00E76E4A">
              <w:rPr>
                <w:rFonts w:eastAsia="Calibri" w:cstheme="minorHAnsi"/>
                <w:color w:val="231F20"/>
                <w:spacing w:val="-3"/>
                <w:sz w:val="18"/>
                <w:szCs w:val="18"/>
              </w:rPr>
              <w:t>O</w:t>
            </w:r>
            <w:r w:rsidRPr="00E76E4A">
              <w:rPr>
                <w:rFonts w:eastAsia="Calibri" w:cstheme="minorHAnsi"/>
                <w:color w:val="231F20"/>
                <w:sz w:val="18"/>
                <w:szCs w:val="18"/>
              </w:rPr>
              <w:t>V</w:t>
            </w:r>
            <w:r w:rsidRPr="00E76E4A">
              <w:rPr>
                <w:rFonts w:eastAsia="Calibri" w:cstheme="minorHAnsi"/>
                <w:color w:val="231F20"/>
                <w:spacing w:val="-1"/>
                <w:sz w:val="18"/>
                <w:szCs w:val="18"/>
              </w:rPr>
              <w:t>E</w:t>
            </w:r>
            <w:r w:rsidRPr="00E76E4A">
              <w:rPr>
                <w:rFonts w:eastAsia="Calibri" w:cstheme="minorHAnsi"/>
                <w:color w:val="231F20"/>
                <w:sz w:val="18"/>
                <w:szCs w:val="18"/>
              </w:rPr>
              <w:t>ZI</w:t>
            </w:r>
            <w:r w:rsidRPr="00E76E4A">
              <w:rPr>
                <w:rFonts w:eastAsia="Calibri" w:cstheme="minorHAnsi"/>
                <w:color w:val="231F20"/>
                <w:spacing w:val="-11"/>
                <w:sz w:val="18"/>
                <w:szCs w:val="18"/>
              </w:rPr>
              <w:t>V</w:t>
            </w:r>
            <w:r w:rsidRPr="00E76E4A">
              <w:rPr>
                <w:rFonts w:eastAsia="Calibri" w:cstheme="minorHAnsi"/>
                <w:color w:val="231F20"/>
                <w:sz w:val="18"/>
                <w:szCs w:val="18"/>
              </w:rPr>
              <w:t>ANJE ISHO</w:t>
            </w:r>
            <w:r w:rsidRPr="00E76E4A">
              <w:rPr>
                <w:rFonts w:eastAsia="Calibri" w:cstheme="minorHAnsi"/>
                <w:color w:val="231F20"/>
                <w:spacing w:val="-5"/>
                <w:sz w:val="18"/>
                <w:szCs w:val="18"/>
              </w:rPr>
              <w:t>D</w:t>
            </w:r>
            <w:r w:rsidRPr="00E76E4A">
              <w:rPr>
                <w:rFonts w:eastAsia="Calibri" w:cstheme="minorHAnsi"/>
                <w:color w:val="231F20"/>
                <w:sz w:val="18"/>
                <w:szCs w:val="18"/>
              </w:rPr>
              <w:t>A O</w:t>
            </w:r>
            <w:r w:rsidRPr="00E76E4A">
              <w:rPr>
                <w:rFonts w:eastAsia="Calibri" w:cstheme="minorHAnsi"/>
                <w:color w:val="231F20"/>
                <w:spacing w:val="-2"/>
                <w:sz w:val="18"/>
                <w:szCs w:val="18"/>
              </w:rPr>
              <w:t>S</w:t>
            </w:r>
            <w:r w:rsidRPr="00E76E4A">
              <w:rPr>
                <w:rFonts w:eastAsia="Calibri" w:cstheme="minorHAnsi"/>
                <w:color w:val="231F20"/>
                <w:spacing w:val="-16"/>
                <w:sz w:val="18"/>
                <w:szCs w:val="18"/>
              </w:rPr>
              <w:t>T</w:t>
            </w:r>
            <w:r w:rsidRPr="00E76E4A">
              <w:rPr>
                <w:rFonts w:eastAsia="Calibri" w:cstheme="minorHAnsi"/>
                <w:color w:val="231F20"/>
                <w:sz w:val="18"/>
                <w:szCs w:val="18"/>
              </w:rPr>
              <w:t>ALIH PREDMETNIH PODRU</w:t>
            </w:r>
            <w:r w:rsidRPr="00E76E4A">
              <w:rPr>
                <w:rFonts w:eastAsia="Calibri" w:cstheme="minorHAnsi"/>
                <w:color w:val="231F20"/>
                <w:spacing w:val="2"/>
                <w:sz w:val="18"/>
                <w:szCs w:val="18"/>
              </w:rPr>
              <w:t>Č</w:t>
            </w:r>
            <w:r w:rsidRPr="00E76E4A">
              <w:rPr>
                <w:rFonts w:eastAsia="Calibri" w:cstheme="minorHAnsi"/>
                <w:color w:val="231F20"/>
                <w:spacing w:val="-4"/>
                <w:sz w:val="18"/>
                <w:szCs w:val="18"/>
              </w:rPr>
              <w:t>J</w:t>
            </w:r>
            <w:r w:rsidRPr="00E76E4A">
              <w:rPr>
                <w:rFonts w:eastAsia="Calibri" w:cstheme="minorHAnsi"/>
                <w:color w:val="231F20"/>
                <w:sz w:val="18"/>
                <w:szCs w:val="18"/>
              </w:rPr>
              <w:t>A I MEĐUPREDMETNIH TEMA</w:t>
            </w:r>
          </w:p>
        </w:tc>
      </w:tr>
      <w:tr w:rsidR="007B21E8" w:rsidRPr="00E76E4A" w14:paraId="10A560EF" w14:textId="77777777" w:rsidTr="00234E65">
        <w:tc>
          <w:tcPr>
            <w:tcW w:w="3308" w:type="pct"/>
            <w:gridSpan w:val="4"/>
          </w:tcPr>
          <w:p w14:paraId="522CB031" w14:textId="77777777" w:rsidR="007B21E8" w:rsidRPr="00E76E4A" w:rsidRDefault="007B21E8" w:rsidP="007B21E8">
            <w:pPr>
              <w:rPr>
                <w:rFonts w:eastAsia="Calibri" w:cstheme="minorHAnsi"/>
                <w:b/>
                <w:bCs/>
                <w:sz w:val="18"/>
                <w:szCs w:val="18"/>
              </w:rPr>
            </w:pPr>
            <w:r w:rsidRPr="00E76E4A">
              <w:rPr>
                <w:rFonts w:eastAsia="Calibri" w:cstheme="minorHAnsi"/>
                <w:b/>
                <w:bCs/>
                <w:sz w:val="18"/>
                <w:szCs w:val="18"/>
              </w:rPr>
              <w:t>1. ZAŠTO VOLIM MAMU? ZAŠTO VOLIM TATU?</w:t>
            </w:r>
          </w:p>
          <w:p w14:paraId="17701F2C" w14:textId="77777777" w:rsidR="007B21E8" w:rsidRPr="00E76E4A" w:rsidRDefault="007B21E8" w:rsidP="007B21E8">
            <w:pPr>
              <w:rPr>
                <w:rFonts w:eastAsia="Calibri" w:cstheme="minorHAnsi"/>
                <w:sz w:val="18"/>
                <w:szCs w:val="18"/>
              </w:rPr>
            </w:pPr>
            <w:r w:rsidRPr="00E76E4A">
              <w:rPr>
                <w:rFonts w:eastAsia="Calibri" w:cstheme="minorHAnsi"/>
                <w:b/>
                <w:bCs/>
                <w:sz w:val="18"/>
                <w:szCs w:val="18"/>
              </w:rPr>
              <w:t xml:space="preserve">Ishod aktivnosti: </w:t>
            </w:r>
            <w:r w:rsidRPr="00E76E4A">
              <w:rPr>
                <w:rFonts w:eastAsia="Calibri" w:cstheme="minorHAnsi"/>
                <w:sz w:val="18"/>
                <w:szCs w:val="18"/>
              </w:rPr>
              <w:t>služi se novim riječima u skladu s komunikacijskom situacijom i temom; u govornim situacijama samostalno prilagođava ton, intonaciju i stil; točno izgovara ogledne i česte riječi koje su dio aktivnoga rječnika u kojima su glasovi č, ć, dž, đ, ije/je/e/i; pažljivo i uljudno sluša sugovornika ne prekidajući ga u govorenju.</w:t>
            </w:r>
          </w:p>
          <w:p w14:paraId="43688685" w14:textId="77777777" w:rsidR="007B21E8" w:rsidRPr="00E76E4A" w:rsidRDefault="007B21E8" w:rsidP="007B21E8">
            <w:pPr>
              <w:rPr>
                <w:rFonts w:eastAsia="Calibri" w:cstheme="minorHAnsi"/>
                <w:b/>
                <w:bCs/>
                <w:sz w:val="18"/>
                <w:szCs w:val="18"/>
              </w:rPr>
            </w:pPr>
            <w:r w:rsidRPr="00E76E4A">
              <w:rPr>
                <w:rFonts w:eastAsia="Calibri" w:cstheme="minorHAnsi"/>
                <w:b/>
                <w:bCs/>
                <w:sz w:val="18"/>
                <w:szCs w:val="18"/>
              </w:rPr>
              <w:t xml:space="preserve">Opis aktivnosti: </w:t>
            </w:r>
          </w:p>
          <w:p w14:paraId="1BFD6440" w14:textId="77777777" w:rsidR="007B21E8" w:rsidRDefault="007B21E8" w:rsidP="007B21E8">
            <w:pPr>
              <w:rPr>
                <w:rFonts w:eastAsia="Calibri" w:cstheme="minorHAnsi"/>
                <w:sz w:val="18"/>
                <w:szCs w:val="18"/>
              </w:rPr>
            </w:pPr>
            <w:r w:rsidRPr="00E76E4A">
              <w:rPr>
                <w:rFonts w:eastAsia="Calibri" w:cstheme="minorHAnsi"/>
                <w:sz w:val="18"/>
                <w:szCs w:val="18"/>
              </w:rPr>
              <w:t>Na ploči su napisane riječi MAMA i TATA.</w:t>
            </w:r>
            <w:r w:rsidRPr="00E76E4A">
              <w:rPr>
                <w:rFonts w:eastAsia="Calibri" w:cstheme="minorHAnsi"/>
                <w:b/>
                <w:bCs/>
                <w:sz w:val="18"/>
                <w:szCs w:val="18"/>
              </w:rPr>
              <w:t xml:space="preserve"> </w:t>
            </w:r>
            <w:r w:rsidRPr="00E76E4A">
              <w:rPr>
                <w:rFonts w:eastAsia="Calibri" w:cstheme="minorHAnsi"/>
                <w:sz w:val="18"/>
                <w:szCs w:val="18"/>
              </w:rPr>
              <w:t xml:space="preserve">Učiteljica/učitelj potiče učenike da na pripremljene kartice napišu prvo što im padne na pamet kad čuju pitanje zašto vole mamu, zašto vole tatu? Napisane kartice stavljaju se na ploču uz riječi. Učenici čitaju i uspoređuju napisane rečenice. </w:t>
            </w:r>
          </w:p>
          <w:p w14:paraId="62FBAD1C" w14:textId="77777777" w:rsidR="007B21E8" w:rsidRDefault="007B21E8" w:rsidP="007B21E8">
            <w:pPr>
              <w:rPr>
                <w:rFonts w:eastAsia="Calibri" w:cstheme="minorHAnsi"/>
                <w:sz w:val="18"/>
                <w:szCs w:val="18"/>
              </w:rPr>
            </w:pPr>
            <w:r w:rsidRPr="00E76E4A">
              <w:rPr>
                <w:rFonts w:eastAsia="Calibri" w:cstheme="minorHAnsi"/>
                <w:sz w:val="18"/>
                <w:szCs w:val="18"/>
              </w:rPr>
              <w:lastRenderedPageBreak/>
              <w:t>Komunikacijska situacija: Volite li roditelje zbog istih stvari? Je li svima bitan isti razlog zašto volite roditelje? Jeste li slični svojim roditeljima? Nabroji najvažnije osobine svojih roditelja. Kažu li ti ponekad: Ti si ista/isti mama ili tata? Uz koje se osobine to obično veže?</w:t>
            </w:r>
          </w:p>
          <w:p w14:paraId="6C2CFE69" w14:textId="77777777" w:rsidR="007B21E8" w:rsidRPr="00E76E4A" w:rsidRDefault="007B21E8" w:rsidP="007B21E8">
            <w:pPr>
              <w:rPr>
                <w:rFonts w:eastAsia="Calibri" w:cstheme="minorHAnsi"/>
                <w:b/>
                <w:bCs/>
                <w:sz w:val="18"/>
                <w:szCs w:val="18"/>
              </w:rPr>
            </w:pPr>
          </w:p>
        </w:tc>
        <w:tc>
          <w:tcPr>
            <w:tcW w:w="795" w:type="pct"/>
            <w:vMerge w:val="restart"/>
          </w:tcPr>
          <w:p w14:paraId="1528E9EC" w14:textId="77777777" w:rsidR="007B21E8" w:rsidRDefault="007B21E8" w:rsidP="007B21E8">
            <w:pPr>
              <w:tabs>
                <w:tab w:val="left" w:pos="4266"/>
              </w:tabs>
              <w:rPr>
                <w:rFonts w:eastAsia="Calibri" w:cstheme="minorHAnsi"/>
                <w:b/>
                <w:bCs/>
                <w:sz w:val="18"/>
                <w:szCs w:val="18"/>
              </w:rPr>
            </w:pPr>
          </w:p>
          <w:p w14:paraId="5DA2CC3D" w14:textId="5B2ACD7E" w:rsidR="007B21E8" w:rsidRPr="00E76E4A" w:rsidRDefault="007B21E8" w:rsidP="007B21E8">
            <w:pPr>
              <w:tabs>
                <w:tab w:val="left" w:pos="4266"/>
              </w:tabs>
              <w:rPr>
                <w:rFonts w:eastAsia="Calibri" w:cstheme="minorHAnsi"/>
                <w:b/>
                <w:bCs/>
                <w:sz w:val="18"/>
                <w:szCs w:val="18"/>
              </w:rPr>
            </w:pPr>
            <w:hyperlink r:id="rId5" w:anchor="block-366473" w:history="1">
              <w:r w:rsidRPr="007B63D3">
                <w:rPr>
                  <w:rStyle w:val="Hyperlink"/>
                  <w:rFonts w:eastAsia="Calibri" w:cstheme="minorHAnsi"/>
                  <w:b/>
                  <w:bCs/>
                  <w:sz w:val="18"/>
                  <w:szCs w:val="18"/>
                </w:rPr>
                <w:t>Zvučna čitanka – Pravi razlozi</w:t>
              </w:r>
            </w:hyperlink>
          </w:p>
        </w:tc>
        <w:tc>
          <w:tcPr>
            <w:tcW w:w="897" w:type="pct"/>
            <w:vMerge w:val="restart"/>
          </w:tcPr>
          <w:p w14:paraId="49822144" w14:textId="77777777" w:rsidR="007B21E8" w:rsidRDefault="007B21E8" w:rsidP="007B21E8">
            <w:pPr>
              <w:textAlignment w:val="baseline"/>
              <w:rPr>
                <w:rFonts w:eastAsia="Calibri" w:cstheme="minorHAnsi"/>
                <w:color w:val="231F20"/>
                <w:sz w:val="18"/>
                <w:szCs w:val="18"/>
              </w:rPr>
            </w:pPr>
            <w:r w:rsidRPr="00533AE1">
              <w:rPr>
                <w:rFonts w:eastAsia="Calibri" w:cstheme="minorHAnsi"/>
                <w:b/>
                <w:bCs/>
                <w:color w:val="231F20"/>
                <w:sz w:val="18"/>
                <w:szCs w:val="18"/>
              </w:rPr>
              <w:t>OSR</w:t>
            </w:r>
            <w:r w:rsidRPr="00533AE1">
              <w:rPr>
                <w:rFonts w:eastAsia="Calibri" w:cstheme="minorHAnsi"/>
                <w:color w:val="231F20"/>
                <w:sz w:val="18"/>
                <w:szCs w:val="18"/>
              </w:rPr>
              <w:t xml:space="preserve"> A.</w:t>
            </w:r>
            <w:r>
              <w:rPr>
                <w:rFonts w:eastAsia="Calibri" w:cstheme="minorHAnsi"/>
                <w:color w:val="231F20"/>
                <w:sz w:val="18"/>
                <w:szCs w:val="18"/>
              </w:rPr>
              <w:t xml:space="preserve"> </w:t>
            </w:r>
            <w:r w:rsidRPr="00533AE1">
              <w:rPr>
                <w:rFonts w:eastAsia="Calibri" w:cstheme="minorHAnsi"/>
                <w:color w:val="231F20"/>
                <w:sz w:val="18"/>
                <w:szCs w:val="18"/>
              </w:rPr>
              <w:t>2.</w:t>
            </w:r>
            <w:r>
              <w:rPr>
                <w:rFonts w:eastAsia="Calibri" w:cstheme="minorHAnsi"/>
                <w:color w:val="231F20"/>
                <w:sz w:val="18"/>
                <w:szCs w:val="18"/>
              </w:rPr>
              <w:t xml:space="preserve"> </w:t>
            </w:r>
            <w:r w:rsidRPr="00533AE1">
              <w:rPr>
                <w:rFonts w:eastAsia="Calibri" w:cstheme="minorHAnsi"/>
                <w:color w:val="231F20"/>
                <w:sz w:val="18"/>
                <w:szCs w:val="18"/>
              </w:rPr>
              <w:t>1.</w:t>
            </w:r>
            <w:r>
              <w:rPr>
                <w:rFonts w:eastAsia="Calibri" w:cstheme="minorHAnsi"/>
                <w:color w:val="231F20"/>
                <w:sz w:val="18"/>
                <w:szCs w:val="18"/>
              </w:rPr>
              <w:t xml:space="preserve"> </w:t>
            </w:r>
            <w:r w:rsidRPr="00533AE1">
              <w:rPr>
                <w:rFonts w:eastAsia="Calibri" w:cstheme="minorHAnsi"/>
                <w:color w:val="231F20"/>
                <w:sz w:val="18"/>
                <w:szCs w:val="18"/>
              </w:rPr>
              <w:t>Razvija sliku o sebi</w:t>
            </w:r>
            <w:r>
              <w:rPr>
                <w:rFonts w:eastAsia="Calibri" w:cstheme="minorHAnsi"/>
                <w:color w:val="231F20"/>
                <w:sz w:val="18"/>
                <w:szCs w:val="18"/>
              </w:rPr>
              <w:t xml:space="preserve">; </w:t>
            </w:r>
          </w:p>
          <w:p w14:paraId="20431721" w14:textId="77777777" w:rsidR="007B21E8" w:rsidRPr="00533AE1" w:rsidRDefault="007B21E8" w:rsidP="007B21E8">
            <w:pPr>
              <w:textAlignment w:val="baseline"/>
              <w:rPr>
                <w:rFonts w:eastAsia="Calibri" w:cstheme="minorHAnsi"/>
                <w:color w:val="231F20"/>
                <w:sz w:val="18"/>
                <w:szCs w:val="18"/>
              </w:rPr>
            </w:pPr>
            <w:r w:rsidRPr="00533AE1">
              <w:rPr>
                <w:rFonts w:eastAsia="Calibri" w:cstheme="minorHAnsi"/>
                <w:color w:val="231F20"/>
                <w:sz w:val="18"/>
                <w:szCs w:val="18"/>
              </w:rPr>
              <w:t>A.</w:t>
            </w:r>
            <w:r>
              <w:rPr>
                <w:rFonts w:eastAsia="Calibri" w:cstheme="minorHAnsi"/>
                <w:color w:val="231F20"/>
                <w:sz w:val="18"/>
                <w:szCs w:val="18"/>
              </w:rPr>
              <w:t xml:space="preserve"> </w:t>
            </w:r>
            <w:r w:rsidRPr="00533AE1">
              <w:rPr>
                <w:rFonts w:eastAsia="Calibri" w:cstheme="minorHAnsi"/>
                <w:color w:val="231F20"/>
                <w:sz w:val="18"/>
                <w:szCs w:val="18"/>
              </w:rPr>
              <w:t>2.</w:t>
            </w:r>
            <w:r>
              <w:rPr>
                <w:rFonts w:eastAsia="Calibri" w:cstheme="minorHAnsi"/>
                <w:color w:val="231F20"/>
                <w:sz w:val="18"/>
                <w:szCs w:val="18"/>
              </w:rPr>
              <w:t xml:space="preserve"> </w:t>
            </w:r>
            <w:r w:rsidRPr="00533AE1">
              <w:rPr>
                <w:rFonts w:eastAsia="Calibri" w:cstheme="minorHAnsi"/>
                <w:color w:val="231F20"/>
                <w:sz w:val="18"/>
                <w:szCs w:val="18"/>
              </w:rPr>
              <w:t>2. Upravlja emocijama i ponašanjem</w:t>
            </w:r>
            <w:r>
              <w:rPr>
                <w:rFonts w:eastAsia="Calibri" w:cstheme="minorHAnsi"/>
                <w:color w:val="231F20"/>
                <w:sz w:val="18"/>
                <w:szCs w:val="18"/>
              </w:rPr>
              <w:t xml:space="preserve">; </w:t>
            </w:r>
            <w:r w:rsidRPr="00533AE1">
              <w:rPr>
                <w:rFonts w:eastAsia="Calibri" w:cstheme="minorHAnsi"/>
                <w:color w:val="231F20"/>
                <w:sz w:val="18"/>
                <w:szCs w:val="18"/>
              </w:rPr>
              <w:t>B.</w:t>
            </w:r>
            <w:r>
              <w:rPr>
                <w:rFonts w:eastAsia="Calibri" w:cstheme="minorHAnsi"/>
                <w:color w:val="231F20"/>
                <w:sz w:val="18"/>
                <w:szCs w:val="18"/>
              </w:rPr>
              <w:t xml:space="preserve"> </w:t>
            </w:r>
            <w:r w:rsidRPr="00533AE1">
              <w:rPr>
                <w:rFonts w:eastAsia="Calibri" w:cstheme="minorHAnsi"/>
                <w:color w:val="231F20"/>
                <w:sz w:val="18"/>
                <w:szCs w:val="18"/>
              </w:rPr>
              <w:t>2.</w:t>
            </w:r>
            <w:r>
              <w:rPr>
                <w:rFonts w:eastAsia="Calibri" w:cstheme="minorHAnsi"/>
                <w:color w:val="231F20"/>
                <w:sz w:val="18"/>
                <w:szCs w:val="18"/>
              </w:rPr>
              <w:t xml:space="preserve"> </w:t>
            </w:r>
            <w:r w:rsidRPr="00533AE1">
              <w:rPr>
                <w:rFonts w:eastAsia="Calibri" w:cstheme="minorHAnsi"/>
                <w:color w:val="231F20"/>
                <w:sz w:val="18"/>
                <w:szCs w:val="18"/>
              </w:rPr>
              <w:t>1.</w:t>
            </w:r>
            <w:r>
              <w:rPr>
                <w:rFonts w:eastAsia="Calibri" w:cstheme="minorHAnsi"/>
                <w:color w:val="231F20"/>
                <w:sz w:val="18"/>
                <w:szCs w:val="18"/>
              </w:rPr>
              <w:t xml:space="preserve"> </w:t>
            </w:r>
            <w:r w:rsidRPr="00533AE1">
              <w:rPr>
                <w:rFonts w:eastAsia="Calibri" w:cstheme="minorHAnsi"/>
                <w:color w:val="231F20"/>
                <w:sz w:val="18"/>
                <w:szCs w:val="18"/>
              </w:rPr>
              <w:t>Opisuje i uvažava potrebe i osjećaje drugih.</w:t>
            </w:r>
          </w:p>
          <w:p w14:paraId="48DB1645" w14:textId="77777777" w:rsidR="007B21E8" w:rsidRPr="00533AE1" w:rsidRDefault="007B21E8" w:rsidP="007B21E8">
            <w:pPr>
              <w:textAlignment w:val="baseline"/>
              <w:rPr>
                <w:rFonts w:eastAsia="Calibri" w:cstheme="minorHAnsi"/>
                <w:color w:val="231F20"/>
                <w:sz w:val="18"/>
                <w:szCs w:val="18"/>
              </w:rPr>
            </w:pPr>
            <w:r w:rsidRPr="007B63D3">
              <w:rPr>
                <w:rFonts w:eastAsia="Calibri" w:cstheme="minorHAnsi"/>
                <w:b/>
                <w:bCs/>
                <w:color w:val="231F20"/>
                <w:sz w:val="18"/>
                <w:szCs w:val="18"/>
              </w:rPr>
              <w:t>UKU</w:t>
            </w:r>
            <w:r>
              <w:rPr>
                <w:rFonts w:eastAsia="Calibri" w:cstheme="minorHAnsi"/>
                <w:color w:val="231F20"/>
                <w:sz w:val="18"/>
                <w:szCs w:val="18"/>
              </w:rPr>
              <w:t xml:space="preserve"> </w:t>
            </w:r>
            <w:r w:rsidRPr="00533AE1">
              <w:rPr>
                <w:rFonts w:eastAsia="Calibri" w:cstheme="minorHAnsi"/>
                <w:color w:val="231F20"/>
                <w:sz w:val="18"/>
                <w:szCs w:val="18"/>
              </w:rPr>
              <w:t>A.</w:t>
            </w:r>
            <w:r>
              <w:rPr>
                <w:rFonts w:eastAsia="Calibri" w:cstheme="minorHAnsi"/>
                <w:color w:val="231F20"/>
                <w:sz w:val="18"/>
                <w:szCs w:val="18"/>
              </w:rPr>
              <w:t xml:space="preserve"> </w:t>
            </w:r>
            <w:r w:rsidRPr="00533AE1">
              <w:rPr>
                <w:rFonts w:eastAsia="Calibri" w:cstheme="minorHAnsi"/>
                <w:color w:val="231F20"/>
                <w:sz w:val="18"/>
                <w:szCs w:val="18"/>
              </w:rPr>
              <w:t>2.</w:t>
            </w:r>
            <w:r>
              <w:rPr>
                <w:rFonts w:eastAsia="Calibri" w:cstheme="minorHAnsi"/>
                <w:color w:val="231F20"/>
                <w:sz w:val="18"/>
                <w:szCs w:val="18"/>
              </w:rPr>
              <w:t xml:space="preserve"> </w:t>
            </w:r>
            <w:r w:rsidRPr="00533AE1">
              <w:rPr>
                <w:rFonts w:eastAsia="Calibri" w:cstheme="minorHAnsi"/>
                <w:color w:val="231F20"/>
                <w:sz w:val="18"/>
                <w:szCs w:val="18"/>
              </w:rPr>
              <w:t>3.</w:t>
            </w:r>
            <w:r>
              <w:rPr>
                <w:rFonts w:eastAsia="Calibri" w:cstheme="minorHAnsi"/>
                <w:color w:val="231F20"/>
                <w:sz w:val="18"/>
                <w:szCs w:val="18"/>
              </w:rPr>
              <w:t xml:space="preserve"> </w:t>
            </w:r>
            <w:r w:rsidRPr="00533AE1">
              <w:rPr>
                <w:rFonts w:eastAsia="Calibri" w:cstheme="minorHAnsi"/>
                <w:color w:val="231F20"/>
                <w:sz w:val="18"/>
                <w:szCs w:val="18"/>
              </w:rPr>
              <w:t>Kreativno mišljenje</w:t>
            </w:r>
            <w:r>
              <w:rPr>
                <w:rFonts w:eastAsia="Calibri" w:cstheme="minorHAnsi"/>
                <w:color w:val="231F20"/>
                <w:sz w:val="18"/>
                <w:szCs w:val="18"/>
              </w:rPr>
              <w:t>:</w:t>
            </w:r>
          </w:p>
          <w:p w14:paraId="17F22145" w14:textId="77777777" w:rsidR="007B21E8" w:rsidRPr="00533AE1" w:rsidRDefault="007B21E8" w:rsidP="007B21E8">
            <w:pPr>
              <w:textAlignment w:val="baseline"/>
              <w:rPr>
                <w:rFonts w:eastAsia="Calibri" w:cstheme="minorHAnsi"/>
                <w:color w:val="231F20"/>
                <w:sz w:val="18"/>
                <w:szCs w:val="18"/>
              </w:rPr>
            </w:pPr>
            <w:r w:rsidRPr="00533AE1">
              <w:rPr>
                <w:rFonts w:eastAsia="Calibri" w:cstheme="minorHAnsi"/>
                <w:color w:val="231F20"/>
                <w:sz w:val="18"/>
                <w:szCs w:val="18"/>
              </w:rPr>
              <w:lastRenderedPageBreak/>
              <w:t>Učenik se koristi kreativnošću za oblikovanje svojih ideja i pristupa rješavanju problema.</w:t>
            </w:r>
          </w:p>
          <w:p w14:paraId="3EF3237E" w14:textId="77777777" w:rsidR="007B21E8" w:rsidRPr="00E76E4A" w:rsidRDefault="007B21E8" w:rsidP="007B21E8">
            <w:pPr>
              <w:textAlignment w:val="baseline"/>
              <w:rPr>
                <w:rFonts w:eastAsia="Calibri" w:cstheme="minorHAnsi"/>
                <w:color w:val="231F20"/>
                <w:sz w:val="18"/>
                <w:szCs w:val="18"/>
              </w:rPr>
            </w:pPr>
            <w:r w:rsidRPr="00533AE1">
              <w:rPr>
                <w:rFonts w:eastAsia="Calibri" w:cstheme="minorHAnsi"/>
                <w:b/>
                <w:bCs/>
                <w:color w:val="231F20"/>
                <w:sz w:val="18"/>
                <w:szCs w:val="18"/>
              </w:rPr>
              <w:t>GOO</w:t>
            </w:r>
            <w:r>
              <w:rPr>
                <w:rFonts w:eastAsia="Calibri" w:cstheme="minorHAnsi"/>
                <w:color w:val="231F20"/>
                <w:sz w:val="18"/>
                <w:szCs w:val="18"/>
              </w:rPr>
              <w:t xml:space="preserve"> </w:t>
            </w:r>
            <w:r w:rsidRPr="00533AE1">
              <w:rPr>
                <w:rFonts w:eastAsia="Calibri" w:cstheme="minorHAnsi"/>
                <w:color w:val="231F20"/>
                <w:sz w:val="18"/>
                <w:szCs w:val="18"/>
              </w:rPr>
              <w:t>A.</w:t>
            </w:r>
            <w:r>
              <w:rPr>
                <w:rFonts w:eastAsia="Calibri" w:cstheme="minorHAnsi"/>
                <w:color w:val="231F20"/>
                <w:sz w:val="18"/>
                <w:szCs w:val="18"/>
              </w:rPr>
              <w:t xml:space="preserve"> </w:t>
            </w:r>
            <w:r w:rsidRPr="00533AE1">
              <w:rPr>
                <w:rFonts w:eastAsia="Calibri" w:cstheme="minorHAnsi"/>
                <w:color w:val="231F20"/>
                <w:sz w:val="18"/>
                <w:szCs w:val="18"/>
              </w:rPr>
              <w:t>2.</w:t>
            </w:r>
            <w:r>
              <w:rPr>
                <w:rFonts w:eastAsia="Calibri" w:cstheme="minorHAnsi"/>
                <w:color w:val="231F20"/>
                <w:sz w:val="18"/>
                <w:szCs w:val="18"/>
              </w:rPr>
              <w:t xml:space="preserve"> </w:t>
            </w:r>
            <w:r w:rsidRPr="00533AE1">
              <w:rPr>
                <w:rFonts w:eastAsia="Calibri" w:cstheme="minorHAnsi"/>
                <w:color w:val="231F20"/>
                <w:sz w:val="18"/>
                <w:szCs w:val="18"/>
              </w:rPr>
              <w:t>2.</w:t>
            </w:r>
            <w:r>
              <w:rPr>
                <w:rFonts w:eastAsia="Calibri" w:cstheme="minorHAnsi"/>
                <w:color w:val="231F20"/>
                <w:sz w:val="18"/>
                <w:szCs w:val="18"/>
              </w:rPr>
              <w:t xml:space="preserve"> </w:t>
            </w:r>
            <w:r w:rsidRPr="00533AE1">
              <w:rPr>
                <w:rFonts w:eastAsia="Calibri" w:cstheme="minorHAnsi"/>
                <w:color w:val="231F20"/>
                <w:sz w:val="18"/>
                <w:szCs w:val="18"/>
              </w:rPr>
              <w:t>Aktivno zastupa ljudska prava.</w:t>
            </w:r>
          </w:p>
        </w:tc>
      </w:tr>
      <w:tr w:rsidR="007B21E8" w:rsidRPr="00E76E4A" w14:paraId="53D30323" w14:textId="77777777" w:rsidTr="00234E65">
        <w:tc>
          <w:tcPr>
            <w:tcW w:w="3308" w:type="pct"/>
            <w:gridSpan w:val="4"/>
          </w:tcPr>
          <w:p w14:paraId="3384613B" w14:textId="77777777" w:rsidR="007B21E8" w:rsidRPr="00E76E4A" w:rsidRDefault="007B21E8" w:rsidP="007B21E8">
            <w:pPr>
              <w:rPr>
                <w:rFonts w:eastAsia="Calibri" w:cstheme="minorHAnsi"/>
                <w:b/>
                <w:bCs/>
                <w:sz w:val="18"/>
                <w:szCs w:val="18"/>
              </w:rPr>
            </w:pPr>
            <w:r w:rsidRPr="00E76E4A">
              <w:rPr>
                <w:rFonts w:eastAsia="Calibri" w:cstheme="minorHAnsi"/>
                <w:b/>
                <w:bCs/>
                <w:sz w:val="18"/>
                <w:szCs w:val="18"/>
              </w:rPr>
              <w:lastRenderedPageBreak/>
              <w:t>2. SLUŠAM PRIČU</w:t>
            </w:r>
          </w:p>
          <w:p w14:paraId="7892D4F2" w14:textId="77777777" w:rsidR="007B21E8" w:rsidRPr="00E76E4A" w:rsidRDefault="007B21E8" w:rsidP="007B21E8">
            <w:pPr>
              <w:rPr>
                <w:rFonts w:eastAsia="Calibri" w:cstheme="minorHAnsi"/>
                <w:sz w:val="18"/>
                <w:szCs w:val="18"/>
              </w:rPr>
            </w:pPr>
            <w:r w:rsidRPr="00E76E4A">
              <w:rPr>
                <w:rFonts w:eastAsia="Calibri" w:cstheme="minorHAnsi"/>
                <w:b/>
                <w:bCs/>
                <w:sz w:val="18"/>
                <w:szCs w:val="18"/>
              </w:rPr>
              <w:t xml:space="preserve">Ishod aktivnosti: </w:t>
            </w:r>
            <w:r w:rsidRPr="00E76E4A">
              <w:rPr>
                <w:rFonts w:eastAsia="Calibri" w:cstheme="minorHAnsi"/>
                <w:sz w:val="18"/>
                <w:szCs w:val="18"/>
              </w:rPr>
              <w:t>sluša tekst prema zadanim smjernicama: unaprijed zadana pitanja i upute; odgovara na pitanja o poslušanome tekstu; izražava mišljenje o poslušanome tekstu; iskazuje misli i osjećaje nakon čitanja književnoga teksta.</w:t>
            </w:r>
          </w:p>
          <w:p w14:paraId="340030D1" w14:textId="77777777" w:rsidR="007B21E8" w:rsidRPr="00E76E4A" w:rsidRDefault="007B21E8" w:rsidP="007B21E8">
            <w:pPr>
              <w:rPr>
                <w:rFonts w:eastAsia="Calibri" w:cstheme="minorHAnsi"/>
                <w:b/>
                <w:bCs/>
                <w:sz w:val="18"/>
                <w:szCs w:val="18"/>
              </w:rPr>
            </w:pPr>
            <w:r w:rsidRPr="00E76E4A">
              <w:rPr>
                <w:rFonts w:eastAsia="Calibri" w:cstheme="minorHAnsi"/>
                <w:b/>
                <w:bCs/>
                <w:sz w:val="18"/>
                <w:szCs w:val="18"/>
              </w:rPr>
              <w:t xml:space="preserve">Opis aktivnosti: </w:t>
            </w:r>
          </w:p>
          <w:p w14:paraId="065D80CB" w14:textId="77777777" w:rsidR="007B21E8" w:rsidRPr="00E76E4A" w:rsidRDefault="007B21E8" w:rsidP="007B21E8">
            <w:pPr>
              <w:rPr>
                <w:rFonts w:eastAsia="Calibri" w:cstheme="minorHAnsi"/>
                <w:sz w:val="18"/>
                <w:szCs w:val="18"/>
              </w:rPr>
            </w:pPr>
            <w:r w:rsidRPr="00E76E4A">
              <w:rPr>
                <w:rFonts w:eastAsia="Calibri" w:cstheme="minorHAnsi"/>
                <w:sz w:val="18"/>
                <w:szCs w:val="18"/>
              </w:rPr>
              <w:t xml:space="preserve">Učiteljica/učitelj </w:t>
            </w:r>
            <w:r>
              <w:rPr>
                <w:rFonts w:eastAsia="Calibri" w:cstheme="minorHAnsi"/>
                <w:sz w:val="18"/>
                <w:szCs w:val="18"/>
              </w:rPr>
              <w:t>daje uputu</w:t>
            </w:r>
            <w:r w:rsidRPr="00E76E4A">
              <w:rPr>
                <w:rFonts w:eastAsia="Calibri" w:cstheme="minorHAnsi"/>
                <w:sz w:val="18"/>
                <w:szCs w:val="18"/>
              </w:rPr>
              <w:t xml:space="preserve"> prije čitanja priče: Poslušaj </w:t>
            </w:r>
            <w:r>
              <w:rPr>
                <w:rFonts w:eastAsia="Calibri" w:cstheme="minorHAnsi"/>
                <w:sz w:val="18"/>
                <w:szCs w:val="18"/>
              </w:rPr>
              <w:t>pozorno</w:t>
            </w:r>
            <w:r w:rsidRPr="00E76E4A">
              <w:rPr>
                <w:rFonts w:eastAsia="Calibri" w:cstheme="minorHAnsi"/>
                <w:sz w:val="18"/>
                <w:szCs w:val="18"/>
              </w:rPr>
              <w:t xml:space="preserve"> priču Sandr</w:t>
            </w:r>
            <w:r>
              <w:rPr>
                <w:rFonts w:eastAsia="Calibri" w:cstheme="minorHAnsi"/>
                <w:sz w:val="18"/>
                <w:szCs w:val="18"/>
              </w:rPr>
              <w:t>e</w:t>
            </w:r>
            <w:r w:rsidRPr="00E76E4A">
              <w:rPr>
                <w:rFonts w:eastAsia="Calibri" w:cstheme="minorHAnsi"/>
                <w:sz w:val="18"/>
                <w:szCs w:val="18"/>
              </w:rPr>
              <w:t xml:space="preserve"> Čajavec Ružić </w:t>
            </w:r>
            <w:r w:rsidRPr="00E76E4A">
              <w:rPr>
                <w:rFonts w:eastAsia="Calibri" w:cstheme="minorHAnsi"/>
                <w:i/>
                <w:iCs/>
                <w:sz w:val="18"/>
                <w:szCs w:val="18"/>
              </w:rPr>
              <w:t>Pravi razlozi</w:t>
            </w:r>
            <w:r w:rsidRPr="00E76E4A">
              <w:rPr>
                <w:rFonts w:eastAsia="Calibri" w:cstheme="minorHAnsi"/>
                <w:sz w:val="18"/>
                <w:szCs w:val="18"/>
              </w:rPr>
              <w:t xml:space="preserve"> i odgovori tko govori o svojoj majci.</w:t>
            </w:r>
          </w:p>
          <w:p w14:paraId="4C22AE6F" w14:textId="77777777" w:rsidR="007B21E8" w:rsidRDefault="007B21E8" w:rsidP="007B21E8">
            <w:pPr>
              <w:rPr>
                <w:rFonts w:eastAsia="Calibri" w:cstheme="minorHAnsi"/>
                <w:sz w:val="18"/>
                <w:szCs w:val="18"/>
              </w:rPr>
            </w:pPr>
            <w:r w:rsidRPr="00E76E4A">
              <w:rPr>
                <w:rFonts w:eastAsia="Calibri" w:cstheme="minorHAnsi"/>
                <w:sz w:val="18"/>
                <w:szCs w:val="18"/>
              </w:rPr>
              <w:t>Učiteljica/učitelj čita priču. Nakon slušanja priče učenici odgovaraju na postavljeno pitanje i iznose svoj doživljaj priče.</w:t>
            </w:r>
          </w:p>
          <w:p w14:paraId="698AA520" w14:textId="77777777" w:rsidR="007B21E8" w:rsidRPr="00E76E4A" w:rsidRDefault="007B21E8" w:rsidP="007B21E8">
            <w:pPr>
              <w:rPr>
                <w:rFonts w:eastAsia="Calibri" w:cstheme="minorHAnsi"/>
                <w:b/>
                <w:bCs/>
                <w:sz w:val="18"/>
                <w:szCs w:val="18"/>
              </w:rPr>
            </w:pPr>
          </w:p>
        </w:tc>
        <w:tc>
          <w:tcPr>
            <w:tcW w:w="795" w:type="pct"/>
            <w:vMerge/>
          </w:tcPr>
          <w:p w14:paraId="06ED9D70" w14:textId="77777777" w:rsidR="007B21E8" w:rsidRPr="00E76E4A" w:rsidRDefault="007B21E8" w:rsidP="007B21E8">
            <w:pPr>
              <w:tabs>
                <w:tab w:val="left" w:pos="4266"/>
              </w:tabs>
              <w:rPr>
                <w:rFonts w:eastAsia="Calibri" w:cstheme="minorHAnsi"/>
                <w:b/>
                <w:bCs/>
                <w:sz w:val="18"/>
                <w:szCs w:val="18"/>
              </w:rPr>
            </w:pPr>
          </w:p>
        </w:tc>
        <w:tc>
          <w:tcPr>
            <w:tcW w:w="897" w:type="pct"/>
            <w:vMerge/>
          </w:tcPr>
          <w:p w14:paraId="64BD78E0" w14:textId="77777777" w:rsidR="007B21E8" w:rsidRPr="00E76E4A" w:rsidRDefault="007B21E8" w:rsidP="007B21E8">
            <w:pPr>
              <w:rPr>
                <w:rFonts w:eastAsia="Calibri" w:cstheme="minorHAnsi"/>
                <w:b/>
                <w:bCs/>
                <w:color w:val="231F20"/>
                <w:sz w:val="18"/>
                <w:szCs w:val="18"/>
              </w:rPr>
            </w:pPr>
          </w:p>
        </w:tc>
      </w:tr>
      <w:tr w:rsidR="007B21E8" w:rsidRPr="00E76E4A" w14:paraId="18BA74CD" w14:textId="77777777" w:rsidTr="007B21E8">
        <w:tc>
          <w:tcPr>
            <w:tcW w:w="3308" w:type="pct"/>
            <w:gridSpan w:val="4"/>
          </w:tcPr>
          <w:p w14:paraId="612C46C8" w14:textId="77777777" w:rsidR="007B21E8" w:rsidRPr="00E76E4A" w:rsidRDefault="007B21E8" w:rsidP="007B21E8">
            <w:pPr>
              <w:autoSpaceDE w:val="0"/>
              <w:autoSpaceDN w:val="0"/>
              <w:adjustRightInd w:val="0"/>
              <w:outlineLvl w:val="0"/>
              <w:rPr>
                <w:rFonts w:eastAsia="Calibri" w:cstheme="minorHAnsi"/>
                <w:b/>
                <w:bCs/>
                <w:sz w:val="18"/>
                <w:szCs w:val="18"/>
              </w:rPr>
            </w:pPr>
            <w:r w:rsidRPr="00E76E4A">
              <w:rPr>
                <w:rFonts w:eastAsia="Calibri" w:cstheme="minorHAnsi"/>
                <w:b/>
                <w:bCs/>
                <w:sz w:val="18"/>
                <w:szCs w:val="18"/>
              </w:rPr>
              <w:t>3. RAZGOVARAMO O PRIČI</w:t>
            </w:r>
          </w:p>
          <w:p w14:paraId="7AA4442A" w14:textId="77777777" w:rsidR="007B21E8" w:rsidRPr="00E76E4A" w:rsidRDefault="007B21E8" w:rsidP="007B21E8">
            <w:pPr>
              <w:rPr>
                <w:rFonts w:eastAsia="Calibri" w:cstheme="minorHAnsi"/>
                <w:sz w:val="18"/>
                <w:szCs w:val="18"/>
              </w:rPr>
            </w:pPr>
            <w:r w:rsidRPr="00E76E4A">
              <w:rPr>
                <w:rFonts w:eastAsia="Calibri" w:cstheme="minorHAnsi"/>
                <w:b/>
                <w:bCs/>
                <w:sz w:val="18"/>
                <w:szCs w:val="18"/>
              </w:rPr>
              <w:t xml:space="preserve">Ishod aktivnosti: </w:t>
            </w:r>
            <w:r w:rsidRPr="00E76E4A">
              <w:rPr>
                <w:rFonts w:eastAsia="Calibri" w:cstheme="minorHAnsi"/>
                <w:sz w:val="18"/>
                <w:szCs w:val="18"/>
              </w:rPr>
              <w:t>odgovara na pitanja o poslušanome tekstu; iskazuje misli i osjećaje nakon čitanja književnoga teksta; uspoređuje misli i osjećaje nakon čitanja teksta sa zapažanjima ostalih učenika; uočava grafičku strukturu teksta: naslov, tijelo teksta, ilustracije i/ili fotografije, rubrike; odgovara na pitanja o pročitanome tekstu; pronalazi važne podatke u tekstu.</w:t>
            </w:r>
          </w:p>
          <w:p w14:paraId="0AD7F37A" w14:textId="77777777" w:rsidR="007B21E8" w:rsidRPr="00E76E4A" w:rsidRDefault="007B21E8" w:rsidP="007B21E8">
            <w:pPr>
              <w:rPr>
                <w:rFonts w:eastAsia="Calibri" w:cstheme="minorHAnsi"/>
                <w:b/>
                <w:bCs/>
                <w:sz w:val="18"/>
                <w:szCs w:val="18"/>
              </w:rPr>
            </w:pPr>
            <w:r w:rsidRPr="00E76E4A">
              <w:rPr>
                <w:rFonts w:eastAsia="Calibri" w:cstheme="minorHAnsi"/>
                <w:b/>
                <w:bCs/>
                <w:sz w:val="18"/>
                <w:szCs w:val="18"/>
              </w:rPr>
              <w:t xml:space="preserve">Opis aktivnosti: </w:t>
            </w:r>
          </w:p>
          <w:p w14:paraId="19A4384F" w14:textId="77777777" w:rsidR="007B21E8" w:rsidRPr="00E76E4A" w:rsidRDefault="007B21E8" w:rsidP="007B21E8">
            <w:pPr>
              <w:rPr>
                <w:rFonts w:eastAsia="Calibri" w:cstheme="minorHAnsi"/>
                <w:sz w:val="18"/>
                <w:szCs w:val="18"/>
              </w:rPr>
            </w:pPr>
            <w:r w:rsidRPr="00E76E4A">
              <w:rPr>
                <w:rFonts w:eastAsia="Calibri" w:cstheme="minorHAnsi"/>
                <w:sz w:val="18"/>
                <w:szCs w:val="18"/>
              </w:rPr>
              <w:t>Učiteljica/učitelj pitanjima uvodi učenike u sadržajnu analizu priče:</w:t>
            </w:r>
            <w:r w:rsidRPr="00E76E4A">
              <w:rPr>
                <w:rFonts w:eastAsia="Calibri" w:cstheme="minorHAnsi"/>
                <w:b/>
                <w:bCs/>
                <w:sz w:val="18"/>
                <w:szCs w:val="18"/>
              </w:rPr>
              <w:t xml:space="preserve"> </w:t>
            </w:r>
            <w:r w:rsidRPr="00E76E4A">
              <w:rPr>
                <w:rFonts w:eastAsia="Calibri" w:cstheme="minorHAnsi"/>
                <w:sz w:val="18"/>
                <w:szCs w:val="18"/>
              </w:rPr>
              <w:t>Kako znaš da u pjesmi svoje osjećaje iznosi dječak? (posteri nogometaša, mogao bih) Što on osjeća za mamu? Koji su razlozi uobičajeni za ljubav prema mami? (rodila ga je i najljepša je na svijetu) Koliko još dobrih razloga postoji za ljubav prema mami? Koji je dječaku razlog na prvom mjestu? Što misliš zašto mu je to tako jako važno? Što mu je još važno? U kojem se razlogu spominju ocjene? Pročitaj ga. Zašto je dječaku važno da mama ne otkrije ocu slabiju ocjenu dok je ne ispravi? Kakva je dječakova soba? Po čemu to zaključuješ? Baca li mu doista stvari jer je neuredan? Što misliš da mama može učiniti? Što je dječaku jako važno da mama ne čini pred prijateljima? Kako se tada osjeća? Što ga mama nikada ne tjera, a što mu daje? Spominju li se mamine godine? Uvezi čega su bitne godine? Zašto je dječaku ponekad žao da je ozdravio? Pročitaj i objasni 10. razlog. Što dokazuje ovih deset razloga o dječakovoj mami?</w:t>
            </w:r>
          </w:p>
          <w:p w14:paraId="4C10EFE3" w14:textId="77777777" w:rsidR="007B21E8" w:rsidRPr="00E76E4A" w:rsidRDefault="007B21E8" w:rsidP="007B21E8">
            <w:pPr>
              <w:rPr>
                <w:rFonts w:eastAsia="Calibri" w:cstheme="minorHAnsi"/>
                <w:sz w:val="18"/>
                <w:szCs w:val="18"/>
              </w:rPr>
            </w:pPr>
            <w:r w:rsidRPr="00E76E4A">
              <w:rPr>
                <w:rFonts w:eastAsia="Calibri" w:cstheme="minorHAnsi"/>
                <w:sz w:val="18"/>
                <w:szCs w:val="18"/>
              </w:rPr>
              <w:t>Možeš li isto reći za svoju mamu? Koji od dječakovih razloga vrijede i za tvoju mamu? Slažeš li se s dječakovim redoslijedom razloga? Što bi promijenila/promijenio? Što bi dodala/dodao dječakovom popisu? Ispričaj na koje se sve načine ostali članovi tvoje obitelji brinu za tebe.</w:t>
            </w:r>
          </w:p>
          <w:p w14:paraId="40CFB25A" w14:textId="77777777" w:rsidR="007B21E8" w:rsidRPr="00E76E4A" w:rsidRDefault="007B21E8" w:rsidP="007B21E8">
            <w:pPr>
              <w:rPr>
                <w:rFonts w:eastAsia="Calibri" w:cstheme="minorHAnsi"/>
                <w:sz w:val="18"/>
                <w:szCs w:val="18"/>
              </w:rPr>
            </w:pPr>
          </w:p>
          <w:p w14:paraId="7AFA0D32" w14:textId="77777777" w:rsidR="007B21E8" w:rsidRPr="00E76E4A" w:rsidRDefault="007B21E8" w:rsidP="007B21E8">
            <w:pPr>
              <w:rPr>
                <w:rFonts w:eastAsia="Calibri" w:cstheme="minorHAnsi"/>
                <w:sz w:val="18"/>
                <w:szCs w:val="18"/>
              </w:rPr>
            </w:pPr>
            <w:r w:rsidRPr="00E76E4A">
              <w:rPr>
                <w:rFonts w:eastAsia="Calibri" w:cstheme="minorHAnsi"/>
                <w:sz w:val="18"/>
                <w:szCs w:val="18"/>
              </w:rPr>
              <w:t xml:space="preserve">Učiteljica/učitelj može zapisati na ploču, a učenici u pisanke, naslov priče i likove. </w:t>
            </w:r>
          </w:p>
          <w:p w14:paraId="65D92395" w14:textId="77777777" w:rsidR="007B21E8" w:rsidRPr="00E76E4A" w:rsidRDefault="007B21E8" w:rsidP="007B21E8">
            <w:pPr>
              <w:rPr>
                <w:rFonts w:eastAsia="Calibri" w:cstheme="minorHAnsi"/>
                <w:b/>
                <w:bCs/>
                <w:sz w:val="18"/>
                <w:szCs w:val="18"/>
              </w:rPr>
            </w:pPr>
          </w:p>
        </w:tc>
        <w:tc>
          <w:tcPr>
            <w:tcW w:w="795" w:type="pct"/>
            <w:vMerge/>
          </w:tcPr>
          <w:p w14:paraId="56370509" w14:textId="77777777" w:rsidR="007B21E8" w:rsidRPr="00E76E4A" w:rsidRDefault="007B21E8" w:rsidP="007B21E8">
            <w:pPr>
              <w:tabs>
                <w:tab w:val="left" w:pos="4266"/>
              </w:tabs>
              <w:rPr>
                <w:rFonts w:eastAsia="Calibri" w:cstheme="minorHAnsi"/>
                <w:b/>
                <w:bCs/>
                <w:sz w:val="18"/>
                <w:szCs w:val="18"/>
              </w:rPr>
            </w:pPr>
          </w:p>
        </w:tc>
        <w:tc>
          <w:tcPr>
            <w:tcW w:w="897" w:type="pct"/>
            <w:vMerge/>
          </w:tcPr>
          <w:p w14:paraId="17C9186B" w14:textId="77777777" w:rsidR="007B21E8" w:rsidRPr="00E76E4A" w:rsidRDefault="007B21E8" w:rsidP="007B21E8">
            <w:pPr>
              <w:rPr>
                <w:rFonts w:eastAsia="Calibri" w:cstheme="minorHAnsi"/>
                <w:b/>
                <w:bCs/>
                <w:color w:val="231F20"/>
                <w:sz w:val="18"/>
                <w:szCs w:val="18"/>
              </w:rPr>
            </w:pPr>
          </w:p>
        </w:tc>
      </w:tr>
      <w:tr w:rsidR="007B21E8" w:rsidRPr="00E76E4A" w14:paraId="60F7C6FC" w14:textId="77777777" w:rsidTr="007B21E8">
        <w:tc>
          <w:tcPr>
            <w:tcW w:w="3308" w:type="pct"/>
            <w:gridSpan w:val="4"/>
          </w:tcPr>
          <w:p w14:paraId="441F8B3A" w14:textId="77777777" w:rsidR="007B21E8" w:rsidRPr="00E76E4A" w:rsidRDefault="007B21E8" w:rsidP="007B21E8">
            <w:pPr>
              <w:rPr>
                <w:rFonts w:eastAsia="Calibri" w:cstheme="minorHAnsi"/>
                <w:b/>
                <w:bCs/>
                <w:sz w:val="18"/>
                <w:szCs w:val="18"/>
              </w:rPr>
            </w:pPr>
            <w:r w:rsidRPr="00E76E4A">
              <w:rPr>
                <w:rFonts w:eastAsia="Calibri" w:cstheme="minorHAnsi"/>
                <w:b/>
                <w:bCs/>
                <w:sz w:val="18"/>
                <w:szCs w:val="18"/>
              </w:rPr>
              <w:t>4. SVATKO IMA SVOJE RAZLOGE</w:t>
            </w:r>
          </w:p>
          <w:p w14:paraId="092D171A" w14:textId="77777777" w:rsidR="007B21E8" w:rsidRPr="00E76E4A" w:rsidRDefault="007B21E8" w:rsidP="007B21E8">
            <w:pPr>
              <w:rPr>
                <w:rFonts w:eastAsia="Calibri" w:cstheme="minorHAnsi"/>
                <w:sz w:val="18"/>
                <w:szCs w:val="18"/>
              </w:rPr>
            </w:pPr>
            <w:r w:rsidRPr="00E76E4A">
              <w:rPr>
                <w:rFonts w:eastAsia="Calibri" w:cstheme="minorHAnsi"/>
                <w:b/>
                <w:bCs/>
                <w:sz w:val="18"/>
                <w:szCs w:val="18"/>
              </w:rPr>
              <w:t xml:space="preserve">Ishod aktivnosti: </w:t>
            </w:r>
            <w:r w:rsidRPr="00E76E4A">
              <w:rPr>
                <w:rFonts w:eastAsia="Calibri" w:cstheme="minorHAnsi"/>
                <w:sz w:val="18"/>
                <w:szCs w:val="18"/>
              </w:rPr>
              <w:t>iskazuje misli i osjećaje nakon čitanja književnoga teksta; povezuje temu književnoga teksta s vlastitim iskustvom; navodi sličnosti i razlike između sadržaja i teme književnoga teksta i vlastitoga životnog iskustva; uspoređuje misli i osjećaje nakon čitanja teksta sa zapažanjima ostalih učenika; prepoznaje etičke vrijednosti teksta.</w:t>
            </w:r>
          </w:p>
          <w:p w14:paraId="21DBEA8F" w14:textId="77777777" w:rsidR="007B21E8" w:rsidRPr="00E76E4A" w:rsidRDefault="007B21E8" w:rsidP="007B21E8">
            <w:pPr>
              <w:rPr>
                <w:rFonts w:eastAsia="Calibri" w:cstheme="minorHAnsi"/>
                <w:b/>
                <w:bCs/>
                <w:sz w:val="18"/>
                <w:szCs w:val="18"/>
              </w:rPr>
            </w:pPr>
            <w:r w:rsidRPr="00E76E4A">
              <w:rPr>
                <w:rFonts w:eastAsia="Calibri" w:cstheme="minorHAnsi"/>
                <w:b/>
                <w:bCs/>
                <w:sz w:val="18"/>
                <w:szCs w:val="18"/>
              </w:rPr>
              <w:t xml:space="preserve">Opis aktivnosti: </w:t>
            </w:r>
          </w:p>
          <w:p w14:paraId="0CC22693" w14:textId="77777777" w:rsidR="007B21E8" w:rsidRPr="00E76E4A" w:rsidRDefault="007B21E8" w:rsidP="007B21E8">
            <w:pPr>
              <w:rPr>
                <w:rFonts w:eastAsia="Calibri" w:cstheme="minorHAnsi"/>
                <w:sz w:val="18"/>
                <w:szCs w:val="18"/>
              </w:rPr>
            </w:pPr>
            <w:r w:rsidRPr="00E76E4A">
              <w:rPr>
                <w:rFonts w:eastAsia="Calibri" w:cstheme="minorHAnsi"/>
                <w:sz w:val="18"/>
                <w:szCs w:val="18"/>
              </w:rPr>
              <w:t>Učiteljica/učitelj potiče učenike na promišljanje kako su se osjećali dok su slušali ovaj tekst. Je li ih tekst potaknuo na razmišljanje o njihovoj ljubavi prema njihovim roditeljima. Učenici razmišljaju koji bi bili njihovi razlozi</w:t>
            </w:r>
            <w:r w:rsidRPr="00E76E4A">
              <w:rPr>
                <w:rFonts w:eastAsia="Calibri" w:cstheme="minorHAnsi"/>
                <w:b/>
                <w:bCs/>
                <w:sz w:val="18"/>
                <w:szCs w:val="18"/>
              </w:rPr>
              <w:t xml:space="preserve"> </w:t>
            </w:r>
            <w:r w:rsidRPr="00E76E4A">
              <w:rPr>
                <w:rFonts w:eastAsia="Calibri" w:cstheme="minorHAnsi"/>
                <w:sz w:val="18"/>
                <w:szCs w:val="18"/>
              </w:rPr>
              <w:t xml:space="preserve">za ljubav prema majci, ocu ili nekom drugom članu obitelji. Zadatak je da svaki učenik na pripremljene papire napiše koji razlog smatra najvažnijim za svoju ljubav prema mami. Nekoliko učenika navodi svoje razloge. Na ploči se nalazi plakat na kojem piše nekoliko najčešćih razloga kao UVIJEK JE NASMIJEŠENA, TIJEŠI ME KADA MI JE TEŠKO, PRIPREMA MI HRANU, IGRA SE SA MNOM i OSTALO. Svaki učenik stavlja svoj papir u određeni stupac na plakatu. Analizira se kojih je odgovora najviše i što misle zašto je taj odgovor najčešće naveden. </w:t>
            </w:r>
          </w:p>
          <w:p w14:paraId="554A35DD" w14:textId="322920A4" w:rsidR="007B21E8" w:rsidRPr="00E76E4A" w:rsidRDefault="007B21E8" w:rsidP="007B21E8">
            <w:pPr>
              <w:rPr>
                <w:rFonts w:eastAsia="Calibri" w:cstheme="minorHAnsi"/>
                <w:sz w:val="18"/>
                <w:szCs w:val="18"/>
              </w:rPr>
            </w:pPr>
            <w:r w:rsidRPr="00E76E4A">
              <w:rPr>
                <w:rFonts w:eastAsia="Calibri" w:cstheme="minorHAnsi"/>
                <w:sz w:val="18"/>
                <w:szCs w:val="18"/>
              </w:rPr>
              <w:t>Učenici pišu u pisanke pet najvažnijih razloga za svoju ljubav. Kada je većina napisala</w:t>
            </w:r>
            <w:r>
              <w:rPr>
                <w:rFonts w:eastAsia="Calibri" w:cstheme="minorHAnsi"/>
                <w:sz w:val="18"/>
                <w:szCs w:val="18"/>
              </w:rPr>
              <w:t>,</w:t>
            </w:r>
            <w:r w:rsidRPr="00E76E4A">
              <w:rPr>
                <w:rFonts w:eastAsia="Calibri" w:cstheme="minorHAnsi"/>
                <w:sz w:val="18"/>
                <w:szCs w:val="18"/>
              </w:rPr>
              <w:t xml:space="preserve"> slijedi analiza napisanoga.</w:t>
            </w:r>
          </w:p>
        </w:tc>
        <w:tc>
          <w:tcPr>
            <w:tcW w:w="795" w:type="pct"/>
            <w:vMerge/>
          </w:tcPr>
          <w:p w14:paraId="1B013D3F" w14:textId="77777777" w:rsidR="007B21E8" w:rsidRPr="00E76E4A" w:rsidRDefault="007B21E8" w:rsidP="007B21E8">
            <w:pPr>
              <w:tabs>
                <w:tab w:val="left" w:pos="4266"/>
              </w:tabs>
              <w:rPr>
                <w:rFonts w:eastAsia="Calibri" w:cstheme="minorHAnsi"/>
                <w:b/>
                <w:bCs/>
                <w:sz w:val="18"/>
                <w:szCs w:val="18"/>
              </w:rPr>
            </w:pPr>
          </w:p>
        </w:tc>
        <w:tc>
          <w:tcPr>
            <w:tcW w:w="897" w:type="pct"/>
            <w:vMerge/>
          </w:tcPr>
          <w:p w14:paraId="19976B30" w14:textId="77777777" w:rsidR="007B21E8" w:rsidRPr="00E76E4A" w:rsidRDefault="007B21E8" w:rsidP="007B21E8">
            <w:pPr>
              <w:rPr>
                <w:rFonts w:eastAsia="Calibri" w:cstheme="minorHAnsi"/>
                <w:b/>
                <w:bCs/>
                <w:color w:val="231F20"/>
                <w:sz w:val="18"/>
                <w:szCs w:val="18"/>
              </w:rPr>
            </w:pPr>
          </w:p>
        </w:tc>
      </w:tr>
      <w:tr w:rsidR="007B21E8" w:rsidRPr="00E76E4A" w14:paraId="3803DC6F" w14:textId="77777777" w:rsidTr="007B21E8">
        <w:tc>
          <w:tcPr>
            <w:tcW w:w="3308" w:type="pct"/>
            <w:gridSpan w:val="4"/>
          </w:tcPr>
          <w:p w14:paraId="1C999461" w14:textId="77777777" w:rsidR="007B21E8" w:rsidRPr="00E76E4A" w:rsidRDefault="007B21E8" w:rsidP="007B21E8">
            <w:pPr>
              <w:rPr>
                <w:rFonts w:eastAsia="Calibri" w:cstheme="minorHAnsi"/>
                <w:b/>
                <w:bCs/>
                <w:sz w:val="18"/>
                <w:szCs w:val="18"/>
              </w:rPr>
            </w:pPr>
            <w:r w:rsidRPr="00E76E4A">
              <w:rPr>
                <w:rFonts w:eastAsia="Calibri" w:cstheme="minorHAnsi"/>
                <w:b/>
                <w:bCs/>
                <w:sz w:val="18"/>
                <w:szCs w:val="18"/>
              </w:rPr>
              <w:lastRenderedPageBreak/>
              <w:t>5. ZNAM DA ME MAMA VOLI JER…</w:t>
            </w:r>
          </w:p>
          <w:p w14:paraId="4ADE171E" w14:textId="77777777" w:rsidR="007B21E8" w:rsidRPr="00E76E4A" w:rsidRDefault="007B21E8" w:rsidP="007B21E8">
            <w:pPr>
              <w:rPr>
                <w:rFonts w:eastAsia="Calibri" w:cstheme="minorHAnsi"/>
                <w:sz w:val="18"/>
                <w:szCs w:val="18"/>
              </w:rPr>
            </w:pPr>
            <w:r w:rsidRPr="00E76E4A">
              <w:rPr>
                <w:rFonts w:eastAsia="Calibri" w:cstheme="minorHAnsi"/>
                <w:b/>
                <w:bCs/>
                <w:sz w:val="18"/>
                <w:szCs w:val="18"/>
              </w:rPr>
              <w:t xml:space="preserve">Ishod aktivnosti: </w:t>
            </w:r>
            <w:r w:rsidRPr="00E76E4A">
              <w:rPr>
                <w:rFonts w:eastAsia="Calibri" w:cstheme="minorHAnsi"/>
                <w:sz w:val="18"/>
                <w:szCs w:val="18"/>
              </w:rPr>
              <w:t>odgovara na pitanja o pročitanome tekstu; pronalazi važne podatke u tekstu; piše prema predlošcima za uvježbavanje pisanja (neposrednim promatranjem, zamišljanjem, predočavanjem).</w:t>
            </w:r>
          </w:p>
          <w:p w14:paraId="4529B77C" w14:textId="77777777" w:rsidR="007B21E8" w:rsidRPr="00E76E4A" w:rsidRDefault="007B21E8" w:rsidP="007B21E8">
            <w:pPr>
              <w:rPr>
                <w:rFonts w:eastAsia="Calibri" w:cstheme="minorHAnsi"/>
                <w:b/>
                <w:bCs/>
                <w:sz w:val="18"/>
                <w:szCs w:val="18"/>
              </w:rPr>
            </w:pPr>
            <w:r w:rsidRPr="00E76E4A">
              <w:rPr>
                <w:rFonts w:eastAsia="Calibri" w:cstheme="minorHAnsi"/>
                <w:b/>
                <w:bCs/>
                <w:sz w:val="18"/>
                <w:szCs w:val="18"/>
              </w:rPr>
              <w:t xml:space="preserve">Opis aktivnosti: </w:t>
            </w:r>
          </w:p>
          <w:p w14:paraId="6C70E4DD" w14:textId="77777777" w:rsidR="007B21E8" w:rsidRPr="00E76E4A" w:rsidRDefault="007B21E8" w:rsidP="007B21E8">
            <w:pPr>
              <w:rPr>
                <w:rFonts w:eastAsia="Calibri" w:cstheme="minorHAnsi"/>
                <w:sz w:val="18"/>
                <w:szCs w:val="18"/>
              </w:rPr>
            </w:pPr>
            <w:r w:rsidRPr="00E76E4A">
              <w:rPr>
                <w:rFonts w:eastAsia="Calibri" w:cstheme="minorHAnsi"/>
                <w:sz w:val="18"/>
                <w:szCs w:val="18"/>
              </w:rPr>
              <w:t>Učenici ponovno samostalno čitaju tekst.</w:t>
            </w:r>
          </w:p>
          <w:p w14:paraId="4208E3CD" w14:textId="77777777" w:rsidR="007B21E8" w:rsidRPr="00E76E4A" w:rsidRDefault="007B21E8" w:rsidP="007B21E8">
            <w:pPr>
              <w:rPr>
                <w:rFonts w:eastAsia="Calibri" w:cstheme="minorHAnsi"/>
                <w:sz w:val="18"/>
                <w:szCs w:val="18"/>
              </w:rPr>
            </w:pPr>
            <w:r w:rsidRPr="00E76E4A">
              <w:rPr>
                <w:rFonts w:eastAsia="Calibri" w:cstheme="minorHAnsi"/>
                <w:sz w:val="18"/>
                <w:szCs w:val="18"/>
              </w:rPr>
              <w:t>Rad s udžbenikom: Učenici rješavaju tri zadatka na 113. stranici. Učiteljica/učitelj može pročitati i pojasniti svaki zadatak, a učenici ih zatim samostalno rješavaju. Nakon što pročitaju tekst u prvom zadatku</w:t>
            </w:r>
            <w:r>
              <w:rPr>
                <w:rFonts w:eastAsia="Calibri" w:cstheme="minorHAnsi"/>
                <w:sz w:val="18"/>
                <w:szCs w:val="18"/>
              </w:rPr>
              <w:t>,</w:t>
            </w:r>
            <w:r w:rsidRPr="00E76E4A">
              <w:rPr>
                <w:rFonts w:eastAsia="Calibri" w:cstheme="minorHAnsi"/>
                <w:sz w:val="18"/>
                <w:szCs w:val="18"/>
              </w:rPr>
              <w:t xml:space="preserve"> trebaju odabrati razlog iz teksta za koji bi željel</w:t>
            </w:r>
            <w:r>
              <w:rPr>
                <w:rFonts w:eastAsia="Calibri" w:cstheme="minorHAnsi"/>
                <w:sz w:val="18"/>
                <w:szCs w:val="18"/>
              </w:rPr>
              <w:t>i</w:t>
            </w:r>
            <w:r w:rsidRPr="00E76E4A">
              <w:rPr>
                <w:rFonts w:eastAsia="Calibri" w:cstheme="minorHAnsi"/>
                <w:sz w:val="18"/>
                <w:szCs w:val="18"/>
              </w:rPr>
              <w:t xml:space="preserve"> da se prihvati i u </w:t>
            </w:r>
            <w:r>
              <w:rPr>
                <w:rFonts w:eastAsia="Calibri" w:cstheme="minorHAnsi"/>
                <w:sz w:val="18"/>
                <w:szCs w:val="18"/>
              </w:rPr>
              <w:t>njihovim</w:t>
            </w:r>
            <w:r w:rsidRPr="00E76E4A">
              <w:rPr>
                <w:rFonts w:eastAsia="Calibri" w:cstheme="minorHAnsi"/>
                <w:sz w:val="18"/>
                <w:szCs w:val="18"/>
              </w:rPr>
              <w:t xml:space="preserve"> obitelji</w:t>
            </w:r>
            <w:r>
              <w:rPr>
                <w:rFonts w:eastAsia="Calibri" w:cstheme="minorHAnsi"/>
                <w:sz w:val="18"/>
                <w:szCs w:val="18"/>
              </w:rPr>
              <w:t>ma</w:t>
            </w:r>
            <w:r w:rsidRPr="00E76E4A">
              <w:rPr>
                <w:rFonts w:eastAsia="Calibri" w:cstheme="minorHAnsi"/>
                <w:sz w:val="18"/>
                <w:szCs w:val="18"/>
              </w:rPr>
              <w:t xml:space="preserve"> i trebaju navesti pod kojim je brojem. U 2. zadatku trebaju objasniti što sve djeca rade iz ljubavi prema roditeljima, a u trećem razmisliti i napisati što je sve njihova mama jučer napravila za njih.</w:t>
            </w:r>
          </w:p>
          <w:p w14:paraId="6A181081" w14:textId="77777777" w:rsidR="007B21E8" w:rsidRDefault="007B21E8" w:rsidP="007B21E8">
            <w:pPr>
              <w:rPr>
                <w:rFonts w:eastAsia="Calibri" w:cstheme="minorHAnsi"/>
                <w:sz w:val="18"/>
                <w:szCs w:val="18"/>
              </w:rPr>
            </w:pPr>
            <w:r w:rsidRPr="00E76E4A">
              <w:rPr>
                <w:rFonts w:eastAsia="Calibri" w:cstheme="minorHAnsi"/>
                <w:sz w:val="18"/>
                <w:szCs w:val="18"/>
              </w:rPr>
              <w:t>Nakon što je većina učenika riješila zadatke učenici iznose svoja mišljenja o napisanome.</w:t>
            </w:r>
          </w:p>
          <w:p w14:paraId="383E0752" w14:textId="77777777" w:rsidR="007B21E8" w:rsidRPr="00E76E4A" w:rsidRDefault="007B21E8" w:rsidP="007B21E8">
            <w:pPr>
              <w:rPr>
                <w:rFonts w:eastAsia="Calibri" w:cstheme="minorHAnsi"/>
                <w:sz w:val="18"/>
                <w:szCs w:val="18"/>
              </w:rPr>
            </w:pPr>
          </w:p>
        </w:tc>
        <w:tc>
          <w:tcPr>
            <w:tcW w:w="795" w:type="pct"/>
            <w:vMerge/>
          </w:tcPr>
          <w:p w14:paraId="3EABA231" w14:textId="77777777" w:rsidR="007B21E8" w:rsidRPr="00E76E4A" w:rsidRDefault="007B21E8" w:rsidP="007B21E8">
            <w:pPr>
              <w:tabs>
                <w:tab w:val="left" w:pos="4266"/>
              </w:tabs>
              <w:rPr>
                <w:rFonts w:eastAsia="Calibri" w:cstheme="minorHAnsi"/>
                <w:b/>
                <w:bCs/>
                <w:sz w:val="18"/>
                <w:szCs w:val="18"/>
              </w:rPr>
            </w:pPr>
          </w:p>
        </w:tc>
        <w:tc>
          <w:tcPr>
            <w:tcW w:w="897" w:type="pct"/>
            <w:vMerge/>
          </w:tcPr>
          <w:p w14:paraId="5979FDA1" w14:textId="77777777" w:rsidR="007B21E8" w:rsidRPr="00E76E4A" w:rsidRDefault="007B21E8" w:rsidP="007B21E8">
            <w:pPr>
              <w:rPr>
                <w:rFonts w:eastAsia="Calibri" w:cstheme="minorHAnsi"/>
                <w:b/>
                <w:bCs/>
                <w:color w:val="231F20"/>
                <w:sz w:val="18"/>
                <w:szCs w:val="18"/>
              </w:rPr>
            </w:pPr>
          </w:p>
        </w:tc>
      </w:tr>
      <w:tr w:rsidR="007B21E8" w:rsidRPr="00E76E4A" w14:paraId="3FA9DAA2" w14:textId="77777777" w:rsidTr="007B21E8">
        <w:tc>
          <w:tcPr>
            <w:tcW w:w="3308" w:type="pct"/>
            <w:gridSpan w:val="4"/>
          </w:tcPr>
          <w:p w14:paraId="072C6B17" w14:textId="77777777" w:rsidR="007B21E8" w:rsidRPr="00E76E4A" w:rsidRDefault="007B21E8" w:rsidP="007B21E8">
            <w:pPr>
              <w:rPr>
                <w:rFonts w:eastAsia="Calibri" w:cstheme="minorHAnsi"/>
                <w:b/>
                <w:bCs/>
                <w:sz w:val="18"/>
                <w:szCs w:val="18"/>
              </w:rPr>
            </w:pPr>
            <w:r w:rsidRPr="00E76E4A">
              <w:rPr>
                <w:rFonts w:eastAsia="Calibri" w:cstheme="minorHAnsi"/>
                <w:b/>
                <w:bCs/>
                <w:sz w:val="18"/>
                <w:szCs w:val="18"/>
              </w:rPr>
              <w:t>6. RASPRAVA</w:t>
            </w:r>
          </w:p>
          <w:p w14:paraId="4E14FFE3" w14:textId="77777777" w:rsidR="007B21E8" w:rsidRPr="00E76E4A" w:rsidRDefault="007B21E8" w:rsidP="007B21E8">
            <w:pPr>
              <w:rPr>
                <w:rFonts w:eastAsia="Calibri" w:cstheme="minorHAnsi"/>
                <w:sz w:val="18"/>
                <w:szCs w:val="18"/>
              </w:rPr>
            </w:pPr>
            <w:r w:rsidRPr="00E76E4A">
              <w:rPr>
                <w:rFonts w:eastAsia="Calibri" w:cstheme="minorHAnsi"/>
                <w:b/>
                <w:bCs/>
                <w:sz w:val="18"/>
                <w:szCs w:val="18"/>
              </w:rPr>
              <w:t xml:space="preserve">Ishod aktivnosti: </w:t>
            </w:r>
            <w:r w:rsidRPr="00E76E4A">
              <w:rPr>
                <w:rFonts w:eastAsia="Calibri" w:cstheme="minorHAnsi"/>
                <w:sz w:val="18"/>
                <w:szCs w:val="18"/>
              </w:rPr>
              <w:t>koristi se jezičnim vještinama, aktivnim rječnikom i temeljnim znanjima radi oblikovanja uradaka u kojima dolazi do izražaja kreativnost, originalnost i stvaralačko mišljenje; piše prema predlošcima za uvježbavanje pisanja (neposrednim promatranjem, zamišljanjem, predočavanjem).</w:t>
            </w:r>
          </w:p>
          <w:p w14:paraId="16A97997" w14:textId="77777777" w:rsidR="007B21E8" w:rsidRPr="00E76E4A" w:rsidRDefault="007B21E8" w:rsidP="007B21E8">
            <w:pPr>
              <w:rPr>
                <w:rFonts w:eastAsia="Calibri" w:cstheme="minorHAnsi"/>
                <w:b/>
                <w:bCs/>
                <w:sz w:val="18"/>
                <w:szCs w:val="18"/>
              </w:rPr>
            </w:pPr>
            <w:r w:rsidRPr="00E76E4A">
              <w:rPr>
                <w:rFonts w:eastAsia="Calibri" w:cstheme="minorHAnsi"/>
                <w:b/>
                <w:bCs/>
                <w:sz w:val="18"/>
                <w:szCs w:val="18"/>
              </w:rPr>
              <w:t xml:space="preserve">Opis aktivnosti: </w:t>
            </w:r>
          </w:p>
          <w:p w14:paraId="7EAA4C53" w14:textId="77777777" w:rsidR="007B21E8" w:rsidRDefault="007B21E8" w:rsidP="007B21E8">
            <w:pPr>
              <w:rPr>
                <w:rFonts w:eastAsia="Calibri" w:cstheme="minorHAnsi"/>
                <w:sz w:val="18"/>
                <w:szCs w:val="18"/>
              </w:rPr>
            </w:pPr>
            <w:r w:rsidRPr="00E76E4A">
              <w:rPr>
                <w:rFonts w:eastAsia="Calibri" w:cstheme="minorHAnsi"/>
                <w:sz w:val="18"/>
                <w:szCs w:val="18"/>
              </w:rPr>
              <w:t>Učiteljica/učitelj</w:t>
            </w:r>
            <w:r w:rsidRPr="00E76E4A">
              <w:rPr>
                <w:rFonts w:eastAsia="Calibri" w:cstheme="minorHAnsi"/>
                <w:b/>
                <w:bCs/>
                <w:sz w:val="18"/>
                <w:szCs w:val="18"/>
              </w:rPr>
              <w:t xml:space="preserve"> </w:t>
            </w:r>
            <w:r w:rsidRPr="00E76E4A">
              <w:rPr>
                <w:rFonts w:eastAsia="Calibri" w:cstheme="minorHAnsi"/>
                <w:sz w:val="18"/>
                <w:szCs w:val="18"/>
              </w:rPr>
              <w:t>potiče raspravu.</w:t>
            </w:r>
            <w:r w:rsidRPr="00E76E4A">
              <w:rPr>
                <w:rFonts w:eastAsia="Calibri" w:cstheme="minorHAnsi"/>
                <w:b/>
                <w:bCs/>
                <w:sz w:val="18"/>
                <w:szCs w:val="18"/>
              </w:rPr>
              <w:t xml:space="preserve"> </w:t>
            </w:r>
            <w:r w:rsidRPr="00E76E4A">
              <w:rPr>
                <w:rFonts w:eastAsia="Calibri" w:cstheme="minorHAnsi"/>
                <w:sz w:val="18"/>
                <w:szCs w:val="18"/>
              </w:rPr>
              <w:t>Pita učenike da dobro razmisle i odgovore podizanjem ruku, tko se slaže da djeci treba stalno popuštati i raditi sve što požele i hoće li ih na taj način razmaziti. Učenici</w:t>
            </w:r>
            <w:r>
              <w:rPr>
                <w:rFonts w:eastAsia="Calibri" w:cstheme="minorHAnsi"/>
                <w:sz w:val="18"/>
                <w:szCs w:val="18"/>
              </w:rPr>
              <w:t>,</w:t>
            </w:r>
            <w:r w:rsidRPr="00E76E4A">
              <w:rPr>
                <w:rFonts w:eastAsia="Calibri" w:cstheme="minorHAnsi"/>
                <w:sz w:val="18"/>
                <w:szCs w:val="18"/>
              </w:rPr>
              <w:t xml:space="preserve"> koji smatraju da im treba popuštati</w:t>
            </w:r>
            <w:r>
              <w:rPr>
                <w:rFonts w:eastAsia="Calibri" w:cstheme="minorHAnsi"/>
                <w:sz w:val="18"/>
                <w:szCs w:val="18"/>
              </w:rPr>
              <w:t>,</w:t>
            </w:r>
            <w:r w:rsidRPr="00E76E4A">
              <w:rPr>
                <w:rFonts w:eastAsia="Calibri" w:cstheme="minorHAnsi"/>
                <w:sz w:val="18"/>
                <w:szCs w:val="18"/>
              </w:rPr>
              <w:t xml:space="preserve"> sjedaju na jednu stranu učionice, a oni koji smatraju da ne treba popuštati</w:t>
            </w:r>
            <w:r>
              <w:rPr>
                <w:rFonts w:eastAsia="Calibri" w:cstheme="minorHAnsi"/>
                <w:sz w:val="18"/>
                <w:szCs w:val="18"/>
              </w:rPr>
              <w:t>,</w:t>
            </w:r>
            <w:r w:rsidRPr="00E76E4A">
              <w:rPr>
                <w:rFonts w:eastAsia="Calibri" w:cstheme="minorHAnsi"/>
                <w:sz w:val="18"/>
                <w:szCs w:val="18"/>
              </w:rPr>
              <w:t xml:space="preserve"> tvore drugu skupinu. Učenici ponavljaju pravila uljudnog vođenja rasprave i započinju raspravu. Učiteljica</w:t>
            </w:r>
            <w:r>
              <w:rPr>
                <w:rFonts w:eastAsia="Calibri" w:cstheme="minorHAnsi"/>
                <w:sz w:val="18"/>
                <w:szCs w:val="18"/>
              </w:rPr>
              <w:t>/učitelj</w:t>
            </w:r>
            <w:r w:rsidRPr="00E76E4A">
              <w:rPr>
                <w:rFonts w:eastAsia="Calibri" w:cstheme="minorHAnsi"/>
                <w:sz w:val="18"/>
                <w:szCs w:val="18"/>
              </w:rPr>
              <w:t xml:space="preserve"> započinje raspravu pitanjem</w:t>
            </w:r>
            <w:r>
              <w:rPr>
                <w:rFonts w:eastAsia="Calibri" w:cstheme="minorHAnsi"/>
                <w:sz w:val="18"/>
                <w:szCs w:val="18"/>
              </w:rPr>
              <w:t>:</w:t>
            </w:r>
            <w:r w:rsidRPr="00E76E4A">
              <w:rPr>
                <w:rFonts w:eastAsia="Calibri" w:cstheme="minorHAnsi"/>
                <w:sz w:val="18"/>
                <w:szCs w:val="18"/>
              </w:rPr>
              <w:t xml:space="preserve"> </w:t>
            </w:r>
            <w:r>
              <w:rPr>
                <w:rFonts w:eastAsia="Calibri" w:cstheme="minorHAnsi"/>
                <w:sz w:val="18"/>
                <w:szCs w:val="18"/>
              </w:rPr>
              <w:t>T</w:t>
            </w:r>
            <w:r w:rsidRPr="00E76E4A">
              <w:rPr>
                <w:rFonts w:eastAsia="Calibri" w:cstheme="minorHAnsi"/>
                <w:sz w:val="18"/>
                <w:szCs w:val="18"/>
              </w:rPr>
              <w:t>reba li se djeci stalno popuštati i raditi sve što požele? Hoće li roditelji stalnim popuštanjem razmaziti svoju djecu ili je i to pokazivanje ljubavi? Kada obje skupine navedu svoje razloge</w:t>
            </w:r>
            <w:r>
              <w:rPr>
                <w:rFonts w:eastAsia="Calibri" w:cstheme="minorHAnsi"/>
                <w:sz w:val="18"/>
                <w:szCs w:val="18"/>
              </w:rPr>
              <w:t>,</w:t>
            </w:r>
            <w:r w:rsidRPr="00E76E4A">
              <w:rPr>
                <w:rFonts w:eastAsia="Calibri" w:cstheme="minorHAnsi"/>
                <w:sz w:val="18"/>
                <w:szCs w:val="18"/>
              </w:rPr>
              <w:t xml:space="preserve"> donose završne odluke. Potiče se razgovor o mogućoj izmjeni mišljenja. Nakon donošenja konačne odluke učenici rješavaju posljednji zadatak u udžbeniku. </w:t>
            </w:r>
          </w:p>
          <w:p w14:paraId="663F0E60" w14:textId="77777777" w:rsidR="007B21E8" w:rsidRPr="00E76E4A" w:rsidRDefault="007B21E8" w:rsidP="007B21E8">
            <w:pPr>
              <w:rPr>
                <w:rFonts w:eastAsia="Calibri" w:cstheme="minorHAnsi"/>
                <w:sz w:val="18"/>
                <w:szCs w:val="18"/>
              </w:rPr>
            </w:pPr>
          </w:p>
        </w:tc>
        <w:tc>
          <w:tcPr>
            <w:tcW w:w="795" w:type="pct"/>
            <w:vMerge/>
          </w:tcPr>
          <w:p w14:paraId="1C176D64" w14:textId="77777777" w:rsidR="007B21E8" w:rsidRPr="00E76E4A" w:rsidRDefault="007B21E8" w:rsidP="007B21E8">
            <w:pPr>
              <w:tabs>
                <w:tab w:val="left" w:pos="4266"/>
              </w:tabs>
              <w:rPr>
                <w:rFonts w:eastAsia="Calibri" w:cstheme="minorHAnsi"/>
                <w:b/>
                <w:bCs/>
                <w:sz w:val="18"/>
                <w:szCs w:val="18"/>
              </w:rPr>
            </w:pPr>
          </w:p>
        </w:tc>
        <w:tc>
          <w:tcPr>
            <w:tcW w:w="897" w:type="pct"/>
            <w:vMerge/>
          </w:tcPr>
          <w:p w14:paraId="49CC5A1D" w14:textId="77777777" w:rsidR="007B21E8" w:rsidRPr="00E76E4A" w:rsidRDefault="007B21E8" w:rsidP="007B21E8">
            <w:pPr>
              <w:rPr>
                <w:rFonts w:eastAsia="Calibri" w:cstheme="minorHAnsi"/>
                <w:b/>
                <w:bCs/>
                <w:color w:val="231F20"/>
                <w:sz w:val="18"/>
                <w:szCs w:val="18"/>
              </w:rPr>
            </w:pPr>
          </w:p>
        </w:tc>
      </w:tr>
      <w:tr w:rsidR="007B21E8" w:rsidRPr="00E76E4A" w14:paraId="54093996" w14:textId="77777777" w:rsidTr="007B21E8">
        <w:tc>
          <w:tcPr>
            <w:tcW w:w="3308" w:type="pct"/>
            <w:gridSpan w:val="4"/>
          </w:tcPr>
          <w:p w14:paraId="7235595B" w14:textId="77777777" w:rsidR="007B21E8" w:rsidRPr="00E76E4A" w:rsidRDefault="007B21E8" w:rsidP="007B21E8">
            <w:pPr>
              <w:rPr>
                <w:rFonts w:eastAsia="Calibri" w:cstheme="minorHAnsi"/>
                <w:b/>
                <w:bCs/>
                <w:sz w:val="18"/>
                <w:szCs w:val="18"/>
              </w:rPr>
            </w:pPr>
            <w:r w:rsidRPr="00E76E4A">
              <w:rPr>
                <w:rFonts w:eastAsia="Calibri" w:cstheme="minorHAnsi"/>
                <w:b/>
                <w:bCs/>
                <w:sz w:val="18"/>
                <w:szCs w:val="18"/>
              </w:rPr>
              <w:t>NA PLOČI JE</w:t>
            </w:r>
            <w:r>
              <w:rPr>
                <w:rFonts w:eastAsia="Calibri" w:cstheme="minorHAnsi"/>
                <w:b/>
                <w:bCs/>
                <w:sz w:val="18"/>
                <w:szCs w:val="18"/>
              </w:rPr>
              <w:t>:</w:t>
            </w:r>
          </w:p>
          <w:p w14:paraId="03B1F677" w14:textId="77777777" w:rsidR="007B21E8" w:rsidRPr="00E76E4A" w:rsidRDefault="007B21E8" w:rsidP="007B21E8">
            <w:pPr>
              <w:rPr>
                <w:rFonts w:eastAsia="Calibri" w:cstheme="minorHAnsi"/>
                <w:b/>
                <w:bCs/>
                <w:sz w:val="18"/>
                <w:szCs w:val="18"/>
              </w:rPr>
            </w:pPr>
          </w:p>
          <w:p w14:paraId="5D48F730" w14:textId="77777777" w:rsidR="007B21E8" w:rsidRPr="0026401E" w:rsidRDefault="007B21E8" w:rsidP="007B21E8">
            <w:pPr>
              <w:rPr>
                <w:rFonts w:eastAsia="Calibri" w:cstheme="minorHAnsi"/>
                <w:b/>
                <w:bCs/>
                <w:sz w:val="18"/>
                <w:szCs w:val="18"/>
              </w:rPr>
            </w:pPr>
            <w:r w:rsidRPr="0026401E">
              <w:rPr>
                <w:rFonts w:eastAsia="Calibri" w:cstheme="minorHAnsi"/>
                <w:b/>
                <w:bCs/>
                <w:sz w:val="18"/>
                <w:szCs w:val="18"/>
              </w:rPr>
              <w:t xml:space="preserve">Pravi razlozi </w:t>
            </w:r>
          </w:p>
          <w:p w14:paraId="533FE2F9" w14:textId="77777777" w:rsidR="007B21E8" w:rsidRPr="0026401E" w:rsidRDefault="007B21E8" w:rsidP="007B21E8">
            <w:pPr>
              <w:rPr>
                <w:rFonts w:eastAsia="Calibri" w:cstheme="minorHAnsi"/>
                <w:b/>
                <w:bCs/>
                <w:sz w:val="18"/>
                <w:szCs w:val="18"/>
              </w:rPr>
            </w:pPr>
            <w:r w:rsidRPr="0026401E">
              <w:rPr>
                <w:rFonts w:eastAsia="Calibri" w:cstheme="minorHAnsi"/>
                <w:b/>
                <w:bCs/>
                <w:sz w:val="18"/>
                <w:szCs w:val="18"/>
              </w:rPr>
              <w:t>Sandra Čajavec Ružić</w:t>
            </w:r>
          </w:p>
          <w:p w14:paraId="54F351EF" w14:textId="77777777" w:rsidR="007B21E8" w:rsidRPr="00E76E4A" w:rsidRDefault="007B21E8" w:rsidP="007B21E8">
            <w:pPr>
              <w:rPr>
                <w:rFonts w:eastAsia="Calibri" w:cstheme="minorHAnsi"/>
                <w:sz w:val="18"/>
                <w:szCs w:val="18"/>
              </w:rPr>
            </w:pPr>
          </w:p>
          <w:p w14:paraId="159B11BF" w14:textId="77777777" w:rsidR="007B21E8" w:rsidRPr="00E76E4A" w:rsidRDefault="007B21E8" w:rsidP="007B21E8">
            <w:pPr>
              <w:rPr>
                <w:rFonts w:eastAsia="Calibri" w:cstheme="minorHAnsi"/>
                <w:sz w:val="18"/>
                <w:szCs w:val="18"/>
              </w:rPr>
            </w:pPr>
            <w:r w:rsidRPr="00E76E4A">
              <w:rPr>
                <w:rFonts w:eastAsia="Calibri" w:cstheme="minorHAnsi"/>
                <w:sz w:val="18"/>
                <w:szCs w:val="18"/>
              </w:rPr>
              <w:t>- priča</w:t>
            </w:r>
          </w:p>
          <w:p w14:paraId="790490A5" w14:textId="77777777" w:rsidR="007B21E8" w:rsidRPr="00E76E4A" w:rsidRDefault="007B21E8" w:rsidP="007B21E8">
            <w:pPr>
              <w:rPr>
                <w:rFonts w:eastAsia="Calibri" w:cstheme="minorHAnsi"/>
                <w:sz w:val="18"/>
                <w:szCs w:val="18"/>
              </w:rPr>
            </w:pPr>
            <w:r>
              <w:rPr>
                <w:rFonts w:eastAsia="Calibri" w:cstheme="minorHAnsi"/>
                <w:sz w:val="18"/>
                <w:szCs w:val="18"/>
              </w:rPr>
              <w:t>G</w:t>
            </w:r>
            <w:r w:rsidRPr="00E76E4A">
              <w:rPr>
                <w:rFonts w:eastAsia="Calibri" w:cstheme="minorHAnsi"/>
                <w:sz w:val="18"/>
                <w:szCs w:val="18"/>
              </w:rPr>
              <w:t>lavni lik: dječak</w:t>
            </w:r>
          </w:p>
          <w:p w14:paraId="3F2DF5FD" w14:textId="77777777" w:rsidR="007B21E8" w:rsidRPr="00E76E4A" w:rsidRDefault="007B21E8" w:rsidP="007B21E8">
            <w:pPr>
              <w:rPr>
                <w:rFonts w:eastAsia="Calibri" w:cstheme="minorHAnsi"/>
                <w:sz w:val="18"/>
                <w:szCs w:val="18"/>
              </w:rPr>
            </w:pPr>
            <w:r>
              <w:rPr>
                <w:rFonts w:eastAsia="Calibri" w:cstheme="minorHAnsi"/>
                <w:sz w:val="18"/>
                <w:szCs w:val="18"/>
              </w:rPr>
              <w:t>S</w:t>
            </w:r>
            <w:r w:rsidRPr="00E76E4A">
              <w:rPr>
                <w:rFonts w:eastAsia="Calibri" w:cstheme="minorHAnsi"/>
                <w:sz w:val="18"/>
                <w:szCs w:val="18"/>
              </w:rPr>
              <w:t>poredni likovi: mama</w:t>
            </w:r>
          </w:p>
          <w:p w14:paraId="6142C20D" w14:textId="77777777" w:rsidR="007B21E8" w:rsidRPr="00E76E4A" w:rsidRDefault="007B21E8" w:rsidP="007B21E8">
            <w:pPr>
              <w:rPr>
                <w:rFonts w:eastAsia="Calibri" w:cstheme="minorHAnsi"/>
                <w:sz w:val="18"/>
                <w:szCs w:val="18"/>
              </w:rPr>
            </w:pPr>
            <w:r>
              <w:rPr>
                <w:rFonts w:eastAsia="Calibri" w:cstheme="minorHAnsi"/>
                <w:sz w:val="18"/>
                <w:szCs w:val="18"/>
              </w:rPr>
              <w:t>S</w:t>
            </w:r>
            <w:r w:rsidRPr="00E76E4A">
              <w:rPr>
                <w:rFonts w:eastAsia="Calibri" w:cstheme="minorHAnsi"/>
                <w:sz w:val="18"/>
                <w:szCs w:val="18"/>
              </w:rPr>
              <w:t>vakome je njegova mama najbolja mama na svijetu.</w:t>
            </w:r>
          </w:p>
          <w:p w14:paraId="591B5014" w14:textId="77777777" w:rsidR="007B21E8" w:rsidRPr="00E76E4A" w:rsidRDefault="007B21E8" w:rsidP="007B21E8">
            <w:pPr>
              <w:rPr>
                <w:rFonts w:eastAsia="Calibri" w:cstheme="minorHAnsi"/>
                <w:sz w:val="18"/>
                <w:szCs w:val="18"/>
              </w:rPr>
            </w:pPr>
            <w:r>
              <w:rPr>
                <w:rFonts w:eastAsia="Calibri" w:cstheme="minorHAnsi"/>
                <w:sz w:val="18"/>
                <w:szCs w:val="18"/>
              </w:rPr>
              <w:t>M</w:t>
            </w:r>
            <w:r w:rsidRPr="00E76E4A">
              <w:rPr>
                <w:rFonts w:eastAsia="Calibri" w:cstheme="minorHAnsi"/>
                <w:sz w:val="18"/>
                <w:szCs w:val="18"/>
              </w:rPr>
              <w:t xml:space="preserve">ojih pet razloga zašto volim mamu: </w:t>
            </w:r>
          </w:p>
          <w:p w14:paraId="19B5CC0E" w14:textId="77777777" w:rsidR="007B21E8" w:rsidRPr="00E76E4A" w:rsidRDefault="007B21E8" w:rsidP="007B21E8">
            <w:pPr>
              <w:rPr>
                <w:rFonts w:eastAsia="Calibri" w:cstheme="minorHAnsi"/>
                <w:b/>
                <w:bCs/>
                <w:sz w:val="18"/>
                <w:szCs w:val="18"/>
              </w:rPr>
            </w:pPr>
          </w:p>
        </w:tc>
        <w:tc>
          <w:tcPr>
            <w:tcW w:w="795" w:type="pct"/>
            <w:vMerge/>
          </w:tcPr>
          <w:p w14:paraId="6E61E629" w14:textId="77777777" w:rsidR="007B21E8" w:rsidRPr="00E76E4A" w:rsidRDefault="007B21E8" w:rsidP="007B21E8">
            <w:pPr>
              <w:tabs>
                <w:tab w:val="left" w:pos="4266"/>
              </w:tabs>
              <w:rPr>
                <w:rFonts w:eastAsia="Calibri" w:cstheme="minorHAnsi"/>
                <w:b/>
                <w:bCs/>
                <w:sz w:val="18"/>
                <w:szCs w:val="18"/>
              </w:rPr>
            </w:pPr>
          </w:p>
        </w:tc>
        <w:tc>
          <w:tcPr>
            <w:tcW w:w="897" w:type="pct"/>
            <w:vMerge/>
          </w:tcPr>
          <w:p w14:paraId="3CC7B220" w14:textId="77777777" w:rsidR="007B21E8" w:rsidRPr="00E76E4A" w:rsidRDefault="007B21E8" w:rsidP="007B21E8">
            <w:pPr>
              <w:rPr>
                <w:rFonts w:eastAsia="Calibri" w:cstheme="minorHAnsi"/>
                <w:b/>
                <w:bCs/>
                <w:color w:val="231F20"/>
                <w:sz w:val="18"/>
                <w:szCs w:val="18"/>
              </w:rPr>
            </w:pPr>
          </w:p>
        </w:tc>
      </w:tr>
    </w:tbl>
    <w:p w14:paraId="00F2FFAB" w14:textId="77777777" w:rsidR="00E2657A" w:rsidRPr="00E76E4A" w:rsidRDefault="00E2657A" w:rsidP="00E76E4A">
      <w:pPr>
        <w:spacing w:after="0" w:line="240" w:lineRule="auto"/>
        <w:rPr>
          <w:rFonts w:cstheme="minorHAnsi"/>
          <w:b/>
          <w:bCs/>
          <w:sz w:val="18"/>
          <w:szCs w:val="18"/>
        </w:rPr>
      </w:pPr>
    </w:p>
    <w:sectPr w:rsidR="00E2657A" w:rsidRPr="00E76E4A" w:rsidSect="00E76E4A">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0C497B"/>
    <w:multiLevelType w:val="hybridMultilevel"/>
    <w:tmpl w:val="82080EE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6DDD0414"/>
    <w:multiLevelType w:val="hybridMultilevel"/>
    <w:tmpl w:val="70980C10"/>
    <w:lvl w:ilvl="0" w:tplc="D744EC9A">
      <w:start w:val="1"/>
      <w:numFmt w:val="decimal"/>
      <w:lvlText w:val="%1."/>
      <w:lvlJc w:val="left"/>
      <w:pPr>
        <w:ind w:left="444" w:hanging="360"/>
      </w:pPr>
      <w:rPr>
        <w:rFonts w:hint="default"/>
      </w:rPr>
    </w:lvl>
    <w:lvl w:ilvl="1" w:tplc="041A0019" w:tentative="1">
      <w:start w:val="1"/>
      <w:numFmt w:val="lowerLetter"/>
      <w:lvlText w:val="%2."/>
      <w:lvlJc w:val="left"/>
      <w:pPr>
        <w:ind w:left="1164" w:hanging="360"/>
      </w:pPr>
    </w:lvl>
    <w:lvl w:ilvl="2" w:tplc="041A001B" w:tentative="1">
      <w:start w:val="1"/>
      <w:numFmt w:val="lowerRoman"/>
      <w:lvlText w:val="%3."/>
      <w:lvlJc w:val="right"/>
      <w:pPr>
        <w:ind w:left="1884" w:hanging="180"/>
      </w:pPr>
    </w:lvl>
    <w:lvl w:ilvl="3" w:tplc="041A000F" w:tentative="1">
      <w:start w:val="1"/>
      <w:numFmt w:val="decimal"/>
      <w:lvlText w:val="%4."/>
      <w:lvlJc w:val="left"/>
      <w:pPr>
        <w:ind w:left="2604" w:hanging="360"/>
      </w:pPr>
    </w:lvl>
    <w:lvl w:ilvl="4" w:tplc="041A0019" w:tentative="1">
      <w:start w:val="1"/>
      <w:numFmt w:val="lowerLetter"/>
      <w:lvlText w:val="%5."/>
      <w:lvlJc w:val="left"/>
      <w:pPr>
        <w:ind w:left="3324" w:hanging="360"/>
      </w:pPr>
    </w:lvl>
    <w:lvl w:ilvl="5" w:tplc="041A001B" w:tentative="1">
      <w:start w:val="1"/>
      <w:numFmt w:val="lowerRoman"/>
      <w:lvlText w:val="%6."/>
      <w:lvlJc w:val="right"/>
      <w:pPr>
        <w:ind w:left="4044" w:hanging="180"/>
      </w:pPr>
    </w:lvl>
    <w:lvl w:ilvl="6" w:tplc="041A000F" w:tentative="1">
      <w:start w:val="1"/>
      <w:numFmt w:val="decimal"/>
      <w:lvlText w:val="%7."/>
      <w:lvlJc w:val="left"/>
      <w:pPr>
        <w:ind w:left="4764" w:hanging="360"/>
      </w:pPr>
    </w:lvl>
    <w:lvl w:ilvl="7" w:tplc="041A0019" w:tentative="1">
      <w:start w:val="1"/>
      <w:numFmt w:val="lowerLetter"/>
      <w:lvlText w:val="%8."/>
      <w:lvlJc w:val="left"/>
      <w:pPr>
        <w:ind w:left="5484" w:hanging="360"/>
      </w:pPr>
    </w:lvl>
    <w:lvl w:ilvl="8" w:tplc="041A001B" w:tentative="1">
      <w:start w:val="1"/>
      <w:numFmt w:val="lowerRoman"/>
      <w:lvlText w:val="%9."/>
      <w:lvlJc w:val="right"/>
      <w:pPr>
        <w:ind w:left="620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F34"/>
    <w:rsid w:val="00031542"/>
    <w:rsid w:val="00034C3C"/>
    <w:rsid w:val="000B54F6"/>
    <w:rsid w:val="000E41B9"/>
    <w:rsid w:val="0017455E"/>
    <w:rsid w:val="001926E7"/>
    <w:rsid w:val="001931F6"/>
    <w:rsid w:val="00243D75"/>
    <w:rsid w:val="0026401E"/>
    <w:rsid w:val="002D0CAA"/>
    <w:rsid w:val="002D0DB4"/>
    <w:rsid w:val="002E4716"/>
    <w:rsid w:val="002E5C1F"/>
    <w:rsid w:val="0030199E"/>
    <w:rsid w:val="00381F34"/>
    <w:rsid w:val="003A0BAB"/>
    <w:rsid w:val="003C108E"/>
    <w:rsid w:val="004F2DC9"/>
    <w:rsid w:val="00533AE1"/>
    <w:rsid w:val="005547FE"/>
    <w:rsid w:val="005A7275"/>
    <w:rsid w:val="006B2411"/>
    <w:rsid w:val="00701D0F"/>
    <w:rsid w:val="007B21E8"/>
    <w:rsid w:val="007B63D3"/>
    <w:rsid w:val="008126CF"/>
    <w:rsid w:val="008375EF"/>
    <w:rsid w:val="0090733A"/>
    <w:rsid w:val="00952F9F"/>
    <w:rsid w:val="00973A74"/>
    <w:rsid w:val="00A004B7"/>
    <w:rsid w:val="00A56B2C"/>
    <w:rsid w:val="00A92B7C"/>
    <w:rsid w:val="00A92BF7"/>
    <w:rsid w:val="00B36A08"/>
    <w:rsid w:val="00BA09B1"/>
    <w:rsid w:val="00D341B4"/>
    <w:rsid w:val="00D351DB"/>
    <w:rsid w:val="00D362FB"/>
    <w:rsid w:val="00D510B9"/>
    <w:rsid w:val="00DD0F87"/>
    <w:rsid w:val="00E2657A"/>
    <w:rsid w:val="00E521D4"/>
    <w:rsid w:val="00E76E4A"/>
    <w:rsid w:val="00F861F1"/>
    <w:rsid w:val="00FC1B1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A45B9"/>
  <w15:chartTrackingRefBased/>
  <w15:docId w15:val="{574B17AB-CFFF-49B6-AB19-26082DD8D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Reetkatablice1">
    <w:name w:val="Rešetka tablice1"/>
    <w:basedOn w:val="TableNormal"/>
    <w:next w:val="TableGrid"/>
    <w:uiPriority w:val="39"/>
    <w:rsid w:val="00381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381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92B7C"/>
    <w:pPr>
      <w:ind w:left="720"/>
      <w:contextualSpacing/>
    </w:pPr>
  </w:style>
  <w:style w:type="character" w:styleId="Hyperlink">
    <w:name w:val="Hyperlink"/>
    <w:basedOn w:val="DefaultParagraphFont"/>
    <w:uiPriority w:val="99"/>
    <w:unhideWhenUsed/>
    <w:rsid w:val="007B63D3"/>
    <w:rPr>
      <w:color w:val="0563C1" w:themeColor="hyperlink"/>
      <w:u w:val="single"/>
    </w:rPr>
  </w:style>
  <w:style w:type="character" w:styleId="UnresolvedMention">
    <w:name w:val="Unresolved Mention"/>
    <w:basedOn w:val="DefaultParagraphFont"/>
    <w:uiPriority w:val="99"/>
    <w:semiHidden/>
    <w:unhideWhenUsed/>
    <w:rsid w:val="007B63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hr.izzi.digital/DOS/4218/20040.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1412</Words>
  <Characters>8054</Characters>
  <Application>Microsoft Office Word</Application>
  <DocSecurity>0</DocSecurity>
  <Lines>67</Lines>
  <Paragraphs>18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Tajana Franceković</dc:creator>
  <cp:keywords/>
  <dc:description/>
  <cp:lastModifiedBy>Maja Križman Roškar</cp:lastModifiedBy>
  <cp:revision>10</cp:revision>
  <dcterms:created xsi:type="dcterms:W3CDTF">2020-07-19T10:46:00Z</dcterms:created>
  <dcterms:modified xsi:type="dcterms:W3CDTF">2021-07-28T11:07:00Z</dcterms:modified>
</cp:coreProperties>
</file>